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FC" w:rsidRPr="001466FB" w:rsidRDefault="00AE204E">
      <w:pPr>
        <w:pStyle w:val="Standard"/>
        <w:ind w:firstLine="709"/>
        <w:jc w:val="center"/>
        <w:rPr>
          <w:b/>
          <w:bCs/>
          <w:sz w:val="28"/>
          <w:szCs w:val="28"/>
          <w:lang w:val="ro-RO"/>
        </w:rPr>
      </w:pPr>
      <w:r w:rsidRPr="001466FB">
        <w:rPr>
          <w:b/>
          <w:bCs/>
          <w:sz w:val="28"/>
          <w:szCs w:val="28"/>
          <w:lang w:val="ro-RO"/>
        </w:rPr>
        <w:t>PROCES VERBAL</w:t>
      </w:r>
    </w:p>
    <w:p w:rsidR="001925FC" w:rsidRPr="001466FB" w:rsidRDefault="00AE204E">
      <w:pPr>
        <w:pStyle w:val="Standard"/>
        <w:ind w:firstLine="709"/>
        <w:jc w:val="center"/>
        <w:rPr>
          <w:b/>
          <w:bCs/>
          <w:sz w:val="28"/>
          <w:szCs w:val="28"/>
          <w:u w:val="single"/>
          <w:lang w:val="ro-RO"/>
        </w:rPr>
      </w:pPr>
      <w:r w:rsidRPr="001466FB">
        <w:rPr>
          <w:b/>
          <w:bCs/>
          <w:sz w:val="28"/>
          <w:szCs w:val="28"/>
          <w:u w:val="single"/>
          <w:lang w:val="ro-RO"/>
        </w:rPr>
        <w:t xml:space="preserve">Nr. </w:t>
      </w:r>
      <w:r w:rsidR="00DF111A" w:rsidRPr="001466FB">
        <w:rPr>
          <w:b/>
          <w:bCs/>
          <w:sz w:val="28"/>
          <w:szCs w:val="28"/>
          <w:u w:val="single"/>
          <w:lang w:val="ro-RO"/>
        </w:rPr>
        <w:t>1</w:t>
      </w:r>
      <w:r w:rsidRPr="001466FB">
        <w:rPr>
          <w:b/>
          <w:bCs/>
          <w:sz w:val="28"/>
          <w:szCs w:val="28"/>
          <w:u w:val="single"/>
          <w:lang w:val="ro-RO"/>
        </w:rPr>
        <w:t xml:space="preserve"> din </w:t>
      </w:r>
      <w:r w:rsidR="00DF111A" w:rsidRPr="001466FB">
        <w:rPr>
          <w:b/>
          <w:bCs/>
          <w:sz w:val="28"/>
          <w:szCs w:val="28"/>
          <w:u w:val="single"/>
          <w:lang w:val="ro-RO"/>
        </w:rPr>
        <w:t>15</w:t>
      </w:r>
      <w:r w:rsidRPr="001466FB">
        <w:rPr>
          <w:b/>
          <w:bCs/>
          <w:sz w:val="28"/>
          <w:szCs w:val="28"/>
          <w:u w:val="single"/>
          <w:lang w:val="ro-RO"/>
        </w:rPr>
        <w:t>.</w:t>
      </w:r>
      <w:r w:rsidR="00DF111A" w:rsidRPr="001466FB">
        <w:rPr>
          <w:b/>
          <w:bCs/>
          <w:sz w:val="28"/>
          <w:szCs w:val="28"/>
          <w:u w:val="single"/>
          <w:lang w:val="ro-RO"/>
        </w:rPr>
        <w:t>01</w:t>
      </w:r>
      <w:r w:rsidRPr="001466FB">
        <w:rPr>
          <w:b/>
          <w:bCs/>
          <w:sz w:val="28"/>
          <w:szCs w:val="28"/>
          <w:u w:val="single"/>
          <w:lang w:val="ro-RO"/>
        </w:rPr>
        <w:t>.201</w:t>
      </w:r>
      <w:r w:rsidR="00DF111A" w:rsidRPr="001466FB">
        <w:rPr>
          <w:b/>
          <w:bCs/>
          <w:sz w:val="28"/>
          <w:szCs w:val="28"/>
          <w:u w:val="single"/>
          <w:lang w:val="ro-RO"/>
        </w:rPr>
        <w:t>6</w:t>
      </w:r>
    </w:p>
    <w:p w:rsidR="001925FC" w:rsidRPr="001466FB" w:rsidRDefault="00AE204E">
      <w:pPr>
        <w:pStyle w:val="Standard"/>
        <w:ind w:firstLine="709"/>
        <w:jc w:val="center"/>
        <w:rPr>
          <w:b/>
          <w:bCs/>
          <w:i/>
          <w:iCs/>
          <w:sz w:val="28"/>
          <w:szCs w:val="28"/>
          <w:lang w:val="ro-RO"/>
        </w:rPr>
      </w:pPr>
      <w:r w:rsidRPr="001466FB">
        <w:rPr>
          <w:b/>
          <w:bCs/>
          <w:i/>
          <w:iCs/>
          <w:sz w:val="28"/>
          <w:szCs w:val="28"/>
          <w:lang w:val="ro-RO"/>
        </w:rPr>
        <w:t>al ședinței Consiliului de Observatori al Instituției Publice Naționale a Audiovizualului Compania „Teleradio-Moldova”</w:t>
      </w:r>
    </w:p>
    <w:p w:rsidR="001925FC" w:rsidRPr="001466FB" w:rsidRDefault="001925FC">
      <w:pPr>
        <w:pStyle w:val="Standard"/>
        <w:ind w:firstLine="709"/>
        <w:jc w:val="center"/>
        <w:rPr>
          <w:b/>
          <w:bCs/>
          <w:sz w:val="28"/>
          <w:szCs w:val="28"/>
          <w:lang w:val="ro-RO"/>
        </w:rPr>
      </w:pPr>
    </w:p>
    <w:p w:rsidR="001925FC" w:rsidRPr="001466FB" w:rsidRDefault="00AE204E">
      <w:pPr>
        <w:pStyle w:val="Standard"/>
        <w:ind w:firstLine="709"/>
        <w:jc w:val="center"/>
        <w:rPr>
          <w:b/>
          <w:bCs/>
          <w:sz w:val="28"/>
          <w:szCs w:val="28"/>
          <w:lang w:val="ro-RO"/>
        </w:rPr>
      </w:pPr>
      <w:r w:rsidRPr="001466FB">
        <w:rPr>
          <w:b/>
          <w:bCs/>
          <w:sz w:val="28"/>
          <w:szCs w:val="28"/>
          <w:lang w:val="ro-RO"/>
        </w:rPr>
        <w:t>Au fost prezenți</w:t>
      </w:r>
    </w:p>
    <w:p w:rsidR="001925FC" w:rsidRPr="001466FB" w:rsidRDefault="00AE204E">
      <w:pPr>
        <w:pStyle w:val="Standard"/>
        <w:ind w:firstLine="709"/>
        <w:jc w:val="center"/>
        <w:rPr>
          <w:b/>
          <w:bCs/>
          <w:sz w:val="28"/>
          <w:szCs w:val="28"/>
          <w:lang w:val="ro-RO"/>
        </w:rPr>
      </w:pPr>
      <w:r w:rsidRPr="001466FB">
        <w:rPr>
          <w:b/>
          <w:bCs/>
          <w:i/>
          <w:iCs/>
          <w:sz w:val="28"/>
          <w:szCs w:val="28"/>
          <w:lang w:val="ro-RO"/>
        </w:rPr>
        <w:t>membrii Consiliului de Observatori</w:t>
      </w:r>
      <w:r w:rsidRPr="001466FB">
        <w:rPr>
          <w:b/>
          <w:bCs/>
          <w:sz w:val="28"/>
          <w:szCs w:val="28"/>
          <w:lang w:val="ro-RO"/>
        </w:rPr>
        <w:t xml:space="preserve">: DELEU Doina, GUREZ </w:t>
      </w:r>
      <w:proofErr w:type="spellStart"/>
      <w:r w:rsidRPr="001466FB">
        <w:rPr>
          <w:b/>
          <w:bCs/>
          <w:sz w:val="28"/>
          <w:szCs w:val="28"/>
          <w:lang w:val="ro-RO"/>
        </w:rPr>
        <w:t>Lilia</w:t>
      </w:r>
      <w:proofErr w:type="spellEnd"/>
      <w:r w:rsidRPr="001466FB">
        <w:rPr>
          <w:b/>
          <w:bCs/>
          <w:sz w:val="28"/>
          <w:szCs w:val="28"/>
          <w:lang w:val="ro-RO"/>
        </w:rPr>
        <w:t>, GROZAVU Petru, CĂLUGĂRU Larisa, NISTOR Stela, ȚAPEȘ Vitalie, VASILACHE Ludmila.</w:t>
      </w:r>
    </w:p>
    <w:p w:rsidR="001925FC" w:rsidRPr="001466FB" w:rsidRDefault="001925FC">
      <w:pPr>
        <w:pStyle w:val="Standard"/>
        <w:ind w:firstLine="709"/>
        <w:jc w:val="both"/>
        <w:rPr>
          <w:b/>
          <w:bCs/>
          <w:sz w:val="28"/>
          <w:szCs w:val="28"/>
          <w:lang w:val="ro-RO"/>
        </w:rPr>
      </w:pPr>
    </w:p>
    <w:p w:rsidR="001925FC" w:rsidRPr="001466FB" w:rsidRDefault="00AE204E">
      <w:pPr>
        <w:pStyle w:val="Standard"/>
        <w:ind w:firstLine="709"/>
        <w:jc w:val="both"/>
        <w:rPr>
          <w:b/>
          <w:bCs/>
          <w:sz w:val="28"/>
          <w:szCs w:val="28"/>
          <w:lang w:val="ro-RO"/>
        </w:rPr>
      </w:pPr>
      <w:r w:rsidRPr="001466FB">
        <w:rPr>
          <w:b/>
          <w:bCs/>
          <w:sz w:val="28"/>
          <w:szCs w:val="28"/>
          <w:lang w:val="ro-RO"/>
        </w:rPr>
        <w:t>Invitați:</w:t>
      </w:r>
    </w:p>
    <w:p w:rsidR="001925FC" w:rsidRPr="001466FB" w:rsidRDefault="00AE204E" w:rsidP="00251F9A">
      <w:pPr>
        <w:pStyle w:val="A5"/>
        <w:widowControl/>
        <w:jc w:val="both"/>
        <w:rPr>
          <w:kern w:val="0"/>
          <w:sz w:val="28"/>
          <w:szCs w:val="28"/>
          <w:lang w:val="ro-RO"/>
        </w:rPr>
      </w:pPr>
      <w:r w:rsidRPr="001466FB">
        <w:rPr>
          <w:kern w:val="0"/>
          <w:sz w:val="28"/>
          <w:szCs w:val="28"/>
          <w:lang w:val="ro-RO"/>
        </w:rPr>
        <w:t>Olga Bordeianu – Președinte al IPNA Compania ”Teleradio-Moldova”;</w:t>
      </w:r>
    </w:p>
    <w:p w:rsidR="001925FC" w:rsidRPr="001466FB" w:rsidRDefault="00AE204E" w:rsidP="00251F9A">
      <w:pPr>
        <w:pStyle w:val="A5"/>
        <w:widowControl/>
        <w:jc w:val="both"/>
        <w:rPr>
          <w:kern w:val="0"/>
          <w:sz w:val="28"/>
          <w:szCs w:val="28"/>
          <w:lang w:val="ro-RO"/>
        </w:rPr>
      </w:pPr>
      <w:r w:rsidRPr="001466FB">
        <w:rPr>
          <w:kern w:val="0"/>
          <w:sz w:val="28"/>
          <w:szCs w:val="28"/>
          <w:lang w:val="ro-RO"/>
        </w:rPr>
        <w:t>Mircea Surdu – Director al postului public de televiziune ”Moldova 1”;</w:t>
      </w:r>
    </w:p>
    <w:p w:rsidR="001925FC" w:rsidRPr="001466FB" w:rsidRDefault="00AE204E" w:rsidP="00251F9A">
      <w:pPr>
        <w:pStyle w:val="A5"/>
        <w:widowControl/>
        <w:jc w:val="both"/>
        <w:rPr>
          <w:kern w:val="0"/>
          <w:sz w:val="28"/>
          <w:szCs w:val="28"/>
          <w:lang w:val="ro-RO"/>
        </w:rPr>
      </w:pPr>
      <w:r w:rsidRPr="001466FB">
        <w:rPr>
          <w:kern w:val="0"/>
          <w:sz w:val="28"/>
          <w:szCs w:val="28"/>
          <w:lang w:val="ro-RO"/>
        </w:rPr>
        <w:t xml:space="preserve">Veaceslav </w:t>
      </w:r>
      <w:proofErr w:type="spellStart"/>
      <w:r w:rsidRPr="001466FB">
        <w:rPr>
          <w:kern w:val="0"/>
          <w:sz w:val="28"/>
          <w:szCs w:val="28"/>
          <w:lang w:val="ro-RO"/>
        </w:rPr>
        <w:t>Georghișenco</w:t>
      </w:r>
      <w:proofErr w:type="spellEnd"/>
      <w:r w:rsidRPr="001466FB">
        <w:rPr>
          <w:kern w:val="0"/>
          <w:sz w:val="28"/>
          <w:szCs w:val="28"/>
          <w:lang w:val="ro-RO"/>
        </w:rPr>
        <w:t xml:space="preserve">  Director interimar al postului ”Radio Moldova”;</w:t>
      </w:r>
    </w:p>
    <w:p w:rsidR="00251F9A" w:rsidRPr="00D77265" w:rsidRDefault="00251F9A" w:rsidP="00251F9A">
      <w:pPr>
        <w:ind w:firstLine="0"/>
        <w:jc w:val="both"/>
        <w:rPr>
          <w:rFonts w:eastAsia="Times New Roman" w:cs="Times New Roman"/>
          <w:sz w:val="28"/>
          <w:szCs w:val="28"/>
          <w:lang w:val="ro-RO"/>
        </w:rPr>
      </w:pPr>
      <w:r w:rsidRPr="00D77265">
        <w:rPr>
          <w:rFonts w:eastAsia="Times New Roman" w:cs="Times New Roman"/>
          <w:sz w:val="28"/>
          <w:szCs w:val="28"/>
          <w:lang w:val="ro-RO"/>
        </w:rPr>
        <w:t xml:space="preserve">Melnic Leonid – </w:t>
      </w:r>
      <w:proofErr w:type="spellStart"/>
      <w:r w:rsidRPr="00D77265">
        <w:rPr>
          <w:rFonts w:eastAsia="Times New Roman" w:cs="Times New Roman"/>
          <w:sz w:val="28"/>
          <w:szCs w:val="28"/>
          <w:shd w:val="clear" w:color="auto" w:fill="FFFFFF"/>
        </w:rPr>
        <w:t>Vicedirector</w:t>
      </w:r>
      <w:proofErr w:type="spellEnd"/>
      <w:r w:rsidRPr="00D77265">
        <w:rPr>
          <w:rFonts w:eastAsia="Times New Roman" w:cs="Times New Roman"/>
          <w:sz w:val="28"/>
          <w:szCs w:val="28"/>
          <w:shd w:val="clear" w:color="auto" w:fill="FFFFFF"/>
        </w:rPr>
        <w:t xml:space="preserve"> TV, </w:t>
      </w:r>
      <w:proofErr w:type="spellStart"/>
      <w:r w:rsidRPr="00D77265">
        <w:rPr>
          <w:rFonts w:eastAsia="Times New Roman" w:cs="Times New Roman"/>
          <w:sz w:val="28"/>
          <w:szCs w:val="28"/>
          <w:shd w:val="clear" w:color="auto" w:fill="FFFFFF"/>
        </w:rPr>
        <w:t>şef</w:t>
      </w:r>
      <w:proofErr w:type="spellEnd"/>
      <w:r w:rsidRPr="00D77265">
        <w:rPr>
          <w:rFonts w:eastAsia="Times New Roman" w:cs="Times New Roman"/>
          <w:sz w:val="28"/>
          <w:szCs w:val="28"/>
          <w:shd w:val="clear" w:color="auto" w:fill="FFFFFF"/>
        </w:rPr>
        <w:t xml:space="preserve"> </w:t>
      </w:r>
      <w:proofErr w:type="spellStart"/>
      <w:r w:rsidRPr="00D77265">
        <w:rPr>
          <w:rFonts w:eastAsia="Times New Roman" w:cs="Times New Roman"/>
          <w:sz w:val="28"/>
          <w:szCs w:val="28"/>
          <w:shd w:val="clear" w:color="auto" w:fill="FFFFFF"/>
        </w:rPr>
        <w:t>departament</w:t>
      </w:r>
      <w:proofErr w:type="spellEnd"/>
      <w:r w:rsidRPr="00D77265">
        <w:rPr>
          <w:rFonts w:eastAsia="Times New Roman" w:cs="Times New Roman"/>
          <w:sz w:val="28"/>
          <w:szCs w:val="28"/>
          <w:shd w:val="clear" w:color="auto" w:fill="FFFFFF"/>
        </w:rPr>
        <w:t xml:space="preserve"> </w:t>
      </w:r>
      <w:proofErr w:type="spellStart"/>
      <w:r w:rsidRPr="00D77265">
        <w:rPr>
          <w:rFonts w:eastAsia="Times New Roman" w:cs="Times New Roman"/>
          <w:sz w:val="28"/>
          <w:szCs w:val="28"/>
          <w:shd w:val="clear" w:color="auto" w:fill="FFFFFF"/>
        </w:rPr>
        <w:t>producţie</w:t>
      </w:r>
      <w:proofErr w:type="spellEnd"/>
      <w:r w:rsidRPr="00D77265">
        <w:rPr>
          <w:rFonts w:eastAsia="Times New Roman" w:cs="Times New Roman"/>
          <w:sz w:val="28"/>
          <w:szCs w:val="28"/>
          <w:lang w:val="ro-RO"/>
        </w:rPr>
        <w:t>;</w:t>
      </w:r>
    </w:p>
    <w:p w:rsidR="003F103F" w:rsidRDefault="003F103F" w:rsidP="00251F9A">
      <w:pPr>
        <w:ind w:firstLine="0"/>
        <w:jc w:val="both"/>
        <w:rPr>
          <w:rFonts w:eastAsia="Times New Roman" w:cs="Times New Roman"/>
          <w:sz w:val="28"/>
          <w:szCs w:val="28"/>
          <w:lang w:val="ro-RO"/>
        </w:rPr>
      </w:pPr>
      <w:r w:rsidRPr="001466FB">
        <w:rPr>
          <w:spacing w:val="-6"/>
          <w:sz w:val="28"/>
          <w:szCs w:val="28"/>
          <w:lang w:val="ro-RO"/>
        </w:rPr>
        <w:t xml:space="preserve">Ilona </w:t>
      </w:r>
      <w:r>
        <w:rPr>
          <w:spacing w:val="-6"/>
          <w:sz w:val="28"/>
          <w:szCs w:val="28"/>
          <w:lang w:val="ro-RO"/>
        </w:rPr>
        <w:t>Spătaru, șef serviciu programe;</w:t>
      </w:r>
    </w:p>
    <w:p w:rsidR="00251F9A" w:rsidRPr="00D77265" w:rsidRDefault="00251F9A" w:rsidP="00251F9A">
      <w:pPr>
        <w:ind w:firstLine="0"/>
        <w:jc w:val="both"/>
        <w:rPr>
          <w:rFonts w:eastAsia="Times New Roman" w:cs="Times New Roman"/>
          <w:sz w:val="28"/>
          <w:szCs w:val="28"/>
          <w:lang w:val="ro-RO"/>
        </w:rPr>
      </w:pPr>
      <w:r w:rsidRPr="00D77265">
        <w:rPr>
          <w:rFonts w:eastAsia="Times New Roman" w:cs="Times New Roman"/>
          <w:sz w:val="28"/>
          <w:szCs w:val="28"/>
          <w:lang w:val="ro-RO"/>
        </w:rPr>
        <w:t>Guțu Alexandru – Director tehnic al postului public de televiziune ”Moldova 1”;</w:t>
      </w:r>
    </w:p>
    <w:p w:rsidR="00251F9A" w:rsidRPr="00D77265" w:rsidRDefault="00251F9A" w:rsidP="00251F9A">
      <w:pPr>
        <w:shd w:val="clear" w:color="auto" w:fill="FFFFFF"/>
        <w:ind w:firstLine="0"/>
        <w:jc w:val="both"/>
        <w:rPr>
          <w:rFonts w:eastAsia="Times New Roman" w:cs="Times New Roman"/>
          <w:sz w:val="28"/>
          <w:szCs w:val="28"/>
          <w:lang w:val="ro-RO" w:eastAsia="ro-RO"/>
        </w:rPr>
      </w:pPr>
      <w:r w:rsidRPr="00D77265">
        <w:rPr>
          <w:rFonts w:eastAsia="Times New Roman" w:cs="Times New Roman"/>
          <w:sz w:val="28"/>
          <w:szCs w:val="28"/>
          <w:lang w:val="ro-RO" w:eastAsia="ro-RO"/>
        </w:rPr>
        <w:t>Scoarță Mihail – Specialist principal, Serviciul dezvoltare strategică;</w:t>
      </w:r>
    </w:p>
    <w:p w:rsidR="00251F9A" w:rsidRPr="00D77265" w:rsidRDefault="00251F9A" w:rsidP="00251F9A">
      <w:pPr>
        <w:shd w:val="clear" w:color="auto" w:fill="FFFFFF"/>
        <w:ind w:firstLine="0"/>
        <w:jc w:val="both"/>
        <w:rPr>
          <w:rFonts w:eastAsia="Times New Roman" w:cs="Times New Roman"/>
          <w:sz w:val="28"/>
          <w:szCs w:val="28"/>
          <w:lang w:val="ro-RO" w:eastAsia="ro-RO"/>
        </w:rPr>
      </w:pPr>
      <w:proofErr w:type="spellStart"/>
      <w:r w:rsidRPr="00D77265">
        <w:rPr>
          <w:rFonts w:eastAsia="Times New Roman" w:cs="Times New Roman"/>
          <w:sz w:val="28"/>
          <w:szCs w:val="28"/>
          <w:lang w:val="ro-RO" w:eastAsia="ro-RO"/>
        </w:rPr>
        <w:t>Chiorpec</w:t>
      </w:r>
      <w:proofErr w:type="spellEnd"/>
      <w:r w:rsidRPr="00D77265">
        <w:rPr>
          <w:rFonts w:eastAsia="Times New Roman" w:cs="Times New Roman"/>
          <w:sz w:val="28"/>
          <w:szCs w:val="28"/>
          <w:lang w:val="ro-RO" w:eastAsia="ro-RO"/>
        </w:rPr>
        <w:t xml:space="preserve"> Ion - Șef Serviciu programe ”Radio Moldova Muzical”;</w:t>
      </w:r>
    </w:p>
    <w:p w:rsidR="00251F9A" w:rsidRPr="00D77265" w:rsidRDefault="00251F9A" w:rsidP="00251F9A">
      <w:pPr>
        <w:shd w:val="clear" w:color="auto" w:fill="FFFFFF"/>
        <w:ind w:firstLine="0"/>
        <w:jc w:val="both"/>
        <w:rPr>
          <w:rFonts w:eastAsia="Times New Roman" w:cs="Times New Roman"/>
          <w:sz w:val="28"/>
          <w:szCs w:val="28"/>
          <w:lang w:val="ro-RO" w:eastAsia="ro-RO"/>
        </w:rPr>
      </w:pPr>
      <w:r w:rsidRPr="00D77265">
        <w:rPr>
          <w:rFonts w:eastAsia="Times New Roman" w:cs="Times New Roman"/>
          <w:sz w:val="28"/>
          <w:szCs w:val="28"/>
          <w:lang w:val="ro-RO" w:eastAsia="ro-RO"/>
        </w:rPr>
        <w:t>Bunduchi Tatiana - Șef Serviciu programe ”Radio Moldova Tineret”;</w:t>
      </w:r>
    </w:p>
    <w:p w:rsidR="00251F9A" w:rsidRPr="00D77265" w:rsidRDefault="00251F9A" w:rsidP="00251F9A">
      <w:pPr>
        <w:shd w:val="clear" w:color="auto" w:fill="FFFFFF"/>
        <w:ind w:firstLine="0"/>
        <w:jc w:val="both"/>
        <w:rPr>
          <w:rFonts w:eastAsia="Times New Roman" w:cs="Times New Roman"/>
          <w:sz w:val="28"/>
          <w:szCs w:val="28"/>
          <w:lang w:val="ro-RO" w:eastAsia="ro-RO"/>
        </w:rPr>
      </w:pPr>
      <w:r w:rsidRPr="00D77265">
        <w:rPr>
          <w:rFonts w:eastAsia="Times New Roman" w:cs="Times New Roman"/>
          <w:sz w:val="28"/>
          <w:szCs w:val="28"/>
          <w:lang w:val="ro-RO" w:eastAsia="ro-RO"/>
        </w:rPr>
        <w:t>Bădulescu Victor - Șef al Centrului tehnic radio;</w:t>
      </w:r>
    </w:p>
    <w:p w:rsidR="00251F9A" w:rsidRPr="00D77265" w:rsidRDefault="00251F9A" w:rsidP="00251F9A">
      <w:pPr>
        <w:ind w:firstLine="0"/>
        <w:jc w:val="both"/>
        <w:rPr>
          <w:rFonts w:eastAsia="Times New Roman" w:cs="Times New Roman"/>
          <w:sz w:val="28"/>
          <w:szCs w:val="28"/>
          <w:lang w:val="ro-RO"/>
        </w:rPr>
      </w:pPr>
      <w:r w:rsidRPr="00D77265">
        <w:rPr>
          <w:rFonts w:eastAsia="Times New Roman" w:cs="Times New Roman"/>
          <w:sz w:val="28"/>
          <w:szCs w:val="28"/>
          <w:lang w:val="ro-RO"/>
        </w:rPr>
        <w:t>Cojocaru Svetlana – Producător audio-video (coordonator știri);</w:t>
      </w:r>
    </w:p>
    <w:p w:rsidR="00251F9A" w:rsidRPr="00D77265" w:rsidRDefault="00251F9A" w:rsidP="00251F9A">
      <w:pPr>
        <w:ind w:firstLine="0"/>
        <w:jc w:val="both"/>
        <w:rPr>
          <w:rFonts w:eastAsia="Times New Roman" w:cs="Times New Roman"/>
          <w:sz w:val="28"/>
          <w:szCs w:val="28"/>
          <w:lang w:val="ro-RO"/>
        </w:rPr>
      </w:pPr>
      <w:r w:rsidRPr="00D77265">
        <w:rPr>
          <w:rFonts w:eastAsia="Times New Roman" w:cs="Times New Roman"/>
          <w:sz w:val="28"/>
          <w:szCs w:val="28"/>
          <w:lang w:val="ro-RO"/>
        </w:rPr>
        <w:t>Blanaru Galina – Șef departament financiar;</w:t>
      </w:r>
    </w:p>
    <w:p w:rsidR="00251F9A" w:rsidRPr="00D77265" w:rsidRDefault="00251F9A" w:rsidP="00251F9A">
      <w:pPr>
        <w:ind w:firstLine="0"/>
        <w:jc w:val="both"/>
        <w:rPr>
          <w:rFonts w:eastAsia="Times New Roman" w:cs="Times New Roman"/>
          <w:sz w:val="28"/>
          <w:szCs w:val="28"/>
          <w:lang w:val="ro-RO"/>
        </w:rPr>
      </w:pPr>
      <w:proofErr w:type="spellStart"/>
      <w:r w:rsidRPr="00D77265">
        <w:rPr>
          <w:rFonts w:eastAsia="Times New Roman" w:cs="Times New Roman"/>
          <w:sz w:val="28"/>
          <w:szCs w:val="28"/>
          <w:lang w:val="ro-RO"/>
        </w:rPr>
        <w:t>Verbeniuc</w:t>
      </w:r>
      <w:proofErr w:type="spellEnd"/>
      <w:r w:rsidRPr="00D77265">
        <w:rPr>
          <w:rFonts w:eastAsia="Times New Roman" w:cs="Times New Roman"/>
          <w:sz w:val="28"/>
          <w:szCs w:val="28"/>
          <w:lang w:val="ro-RO"/>
        </w:rPr>
        <w:t xml:space="preserve"> Ion – Director tehnic;</w:t>
      </w:r>
    </w:p>
    <w:p w:rsidR="00251F9A" w:rsidRPr="00D77265" w:rsidRDefault="00251F9A" w:rsidP="00251F9A">
      <w:pPr>
        <w:ind w:firstLine="0"/>
        <w:jc w:val="both"/>
        <w:rPr>
          <w:rFonts w:eastAsia="Times New Roman" w:cs="Times New Roman"/>
          <w:sz w:val="28"/>
          <w:szCs w:val="28"/>
          <w:lang w:val="ro-RO"/>
        </w:rPr>
      </w:pPr>
      <w:r w:rsidRPr="00D77265">
        <w:rPr>
          <w:rFonts w:eastAsia="Times New Roman" w:cs="Times New Roman"/>
          <w:sz w:val="28"/>
          <w:szCs w:val="28"/>
          <w:lang w:val="ro-RO"/>
        </w:rPr>
        <w:t>Josanu Efim – Șef direcție sport Radio/TV;</w:t>
      </w:r>
    </w:p>
    <w:p w:rsidR="00251F9A" w:rsidRPr="00D77265" w:rsidRDefault="00251F9A" w:rsidP="00251F9A">
      <w:pPr>
        <w:ind w:firstLine="0"/>
        <w:jc w:val="both"/>
        <w:rPr>
          <w:rFonts w:eastAsia="Times New Roman" w:cs="Times New Roman"/>
          <w:sz w:val="28"/>
          <w:szCs w:val="28"/>
          <w:lang w:val="ro-RO"/>
        </w:rPr>
      </w:pPr>
      <w:proofErr w:type="spellStart"/>
      <w:r w:rsidRPr="00D77265">
        <w:rPr>
          <w:rFonts w:eastAsia="Times New Roman" w:cs="Times New Roman"/>
          <w:sz w:val="28"/>
          <w:szCs w:val="28"/>
          <w:lang w:val="ro-RO"/>
        </w:rPr>
        <w:t>Balteanu</w:t>
      </w:r>
      <w:proofErr w:type="spellEnd"/>
      <w:r w:rsidRPr="00D77265">
        <w:rPr>
          <w:rFonts w:eastAsia="Times New Roman" w:cs="Times New Roman"/>
          <w:sz w:val="28"/>
          <w:szCs w:val="28"/>
          <w:lang w:val="ro-RO"/>
        </w:rPr>
        <w:t xml:space="preserve"> Natalia – Contabil șef.</w:t>
      </w:r>
    </w:p>
    <w:p w:rsidR="00251F9A" w:rsidRPr="001466FB" w:rsidRDefault="00251F9A">
      <w:pPr>
        <w:pStyle w:val="12"/>
        <w:ind w:left="709"/>
        <w:jc w:val="both"/>
        <w:rPr>
          <w:lang w:val="ro-RO"/>
        </w:rPr>
      </w:pPr>
    </w:p>
    <w:p w:rsidR="001925FC" w:rsidRPr="001466FB" w:rsidRDefault="00AE204E">
      <w:pPr>
        <w:pStyle w:val="a6"/>
        <w:ind w:firstLine="709"/>
        <w:jc w:val="both"/>
        <w:rPr>
          <w:sz w:val="28"/>
          <w:szCs w:val="28"/>
          <w:lang w:val="ro-RO"/>
        </w:rPr>
      </w:pPr>
      <w:r w:rsidRPr="001466FB">
        <w:rPr>
          <w:sz w:val="28"/>
          <w:szCs w:val="28"/>
          <w:lang w:val="ro-RO"/>
        </w:rPr>
        <w:t xml:space="preserve">Preşedintele </w:t>
      </w:r>
      <w:r w:rsidRPr="001466FB">
        <w:rPr>
          <w:spacing w:val="-7"/>
          <w:sz w:val="28"/>
          <w:szCs w:val="28"/>
          <w:lang w:val="ro-RO"/>
        </w:rPr>
        <w:t xml:space="preserve">Consiliului de Observatori al IPNA </w:t>
      </w:r>
      <w:r w:rsidRPr="001466FB">
        <w:rPr>
          <w:spacing w:val="-6"/>
          <w:sz w:val="28"/>
          <w:szCs w:val="28"/>
          <w:lang w:val="ro-RO"/>
        </w:rPr>
        <w:t>Compania „Teleradio-Moldova”</w:t>
      </w:r>
      <w:r w:rsidRPr="001466FB">
        <w:rPr>
          <w:sz w:val="28"/>
          <w:szCs w:val="28"/>
          <w:lang w:val="ro-RO"/>
        </w:rPr>
        <w:t xml:space="preserve"> a constatat, conform pct. 16 din </w:t>
      </w:r>
      <w:r w:rsidRPr="001466FB">
        <w:rPr>
          <w:i/>
          <w:iCs/>
          <w:sz w:val="28"/>
          <w:szCs w:val="28"/>
          <w:lang w:val="ro-RO"/>
        </w:rPr>
        <w:t>Regulamentul CO</w:t>
      </w:r>
      <w:r w:rsidRPr="001466FB">
        <w:rPr>
          <w:sz w:val="28"/>
          <w:szCs w:val="28"/>
          <w:lang w:val="ro-RO"/>
        </w:rPr>
        <w:t xml:space="preserve"> ca fiind deliberativă şedinţa CO cu pr</w:t>
      </w:r>
      <w:r w:rsidRPr="001466FB">
        <w:rPr>
          <w:sz w:val="28"/>
          <w:szCs w:val="28"/>
          <w:lang w:val="ro-RO"/>
        </w:rPr>
        <w:t>e</w:t>
      </w:r>
      <w:r w:rsidRPr="001466FB">
        <w:rPr>
          <w:sz w:val="28"/>
          <w:szCs w:val="28"/>
          <w:lang w:val="ro-RO"/>
        </w:rPr>
        <w:t xml:space="preserve">zenţa a 6 membri CO, respectiv a propus începerea şedinţei CO. </w:t>
      </w:r>
      <w:proofErr w:type="spellStart"/>
      <w:r w:rsidR="009020A9" w:rsidRPr="001466FB">
        <w:rPr>
          <w:sz w:val="28"/>
          <w:szCs w:val="28"/>
          <w:lang w:val="ro-RO"/>
        </w:rPr>
        <w:t>Dnul</w:t>
      </w:r>
      <w:proofErr w:type="spellEnd"/>
      <w:r w:rsidR="009020A9" w:rsidRPr="001466FB">
        <w:rPr>
          <w:sz w:val="28"/>
          <w:szCs w:val="28"/>
          <w:lang w:val="ro-RO"/>
        </w:rPr>
        <w:t xml:space="preserve"> </w:t>
      </w:r>
      <w:proofErr w:type="spellStart"/>
      <w:r w:rsidR="009020A9" w:rsidRPr="001466FB">
        <w:rPr>
          <w:sz w:val="28"/>
          <w:szCs w:val="28"/>
          <w:lang w:val="ro-RO"/>
        </w:rPr>
        <w:t>Grozavu</w:t>
      </w:r>
      <w:proofErr w:type="spellEnd"/>
      <w:r w:rsidR="009020A9" w:rsidRPr="001466FB">
        <w:rPr>
          <w:sz w:val="28"/>
          <w:szCs w:val="28"/>
          <w:lang w:val="ro-RO"/>
        </w:rPr>
        <w:t xml:space="preserve"> </w:t>
      </w:r>
      <w:proofErr w:type="spellStart"/>
      <w:r w:rsidR="009020A9" w:rsidRPr="001466FB">
        <w:rPr>
          <w:sz w:val="28"/>
          <w:szCs w:val="28"/>
          <w:lang w:val="ro-RO"/>
        </w:rPr>
        <w:t>întirzie</w:t>
      </w:r>
      <w:proofErr w:type="spellEnd"/>
      <w:r w:rsidR="009020A9" w:rsidRPr="001466FB">
        <w:rPr>
          <w:sz w:val="28"/>
          <w:szCs w:val="28"/>
          <w:lang w:val="ro-RO"/>
        </w:rPr>
        <w:t>.</w:t>
      </w:r>
    </w:p>
    <w:p w:rsidR="001925FC" w:rsidRPr="001466FB" w:rsidRDefault="00AE204E">
      <w:pPr>
        <w:pStyle w:val="a6"/>
        <w:ind w:firstLine="709"/>
        <w:jc w:val="both"/>
        <w:rPr>
          <w:b/>
          <w:bCs/>
          <w:sz w:val="28"/>
          <w:szCs w:val="28"/>
          <w:lang w:val="ro-RO"/>
        </w:rPr>
      </w:pPr>
      <w:r w:rsidRPr="001466FB">
        <w:rPr>
          <w:b/>
          <w:bCs/>
          <w:sz w:val="28"/>
          <w:szCs w:val="28"/>
          <w:lang w:val="ro-RO"/>
        </w:rPr>
        <w:t xml:space="preserve">S-a votat începerea şedinţei, ora 14:00: „PRO” – 6 voturi  (L. Călugăru; D. Deleu; L. </w:t>
      </w:r>
      <w:proofErr w:type="spellStart"/>
      <w:r w:rsidRPr="001466FB">
        <w:rPr>
          <w:b/>
          <w:bCs/>
          <w:sz w:val="28"/>
          <w:szCs w:val="28"/>
          <w:lang w:val="ro-RO"/>
        </w:rPr>
        <w:t>Gurez</w:t>
      </w:r>
      <w:proofErr w:type="spellEnd"/>
      <w:r w:rsidRPr="001466FB">
        <w:rPr>
          <w:b/>
          <w:bCs/>
          <w:sz w:val="28"/>
          <w:szCs w:val="28"/>
          <w:lang w:val="ro-RO"/>
        </w:rPr>
        <w:t xml:space="preserve">; S. Nistor; V. </w:t>
      </w:r>
      <w:proofErr w:type="spellStart"/>
      <w:r w:rsidRPr="001466FB">
        <w:rPr>
          <w:b/>
          <w:bCs/>
          <w:sz w:val="28"/>
          <w:szCs w:val="28"/>
          <w:lang w:val="ro-RO"/>
        </w:rPr>
        <w:t>Țapeș</w:t>
      </w:r>
      <w:proofErr w:type="spellEnd"/>
      <w:r w:rsidRPr="001466FB">
        <w:rPr>
          <w:b/>
          <w:bCs/>
          <w:sz w:val="28"/>
          <w:szCs w:val="28"/>
          <w:lang w:val="ro-RO"/>
        </w:rPr>
        <w:t>; L. Vasilache).</w:t>
      </w:r>
    </w:p>
    <w:p w:rsidR="001925FC" w:rsidRPr="001466FB" w:rsidRDefault="001925FC">
      <w:pPr>
        <w:pStyle w:val="a6"/>
        <w:ind w:firstLine="709"/>
        <w:jc w:val="both"/>
        <w:rPr>
          <w:b/>
          <w:bCs/>
          <w:sz w:val="28"/>
          <w:szCs w:val="28"/>
          <w:lang w:val="ro-RO"/>
        </w:rPr>
      </w:pPr>
    </w:p>
    <w:p w:rsidR="001925FC" w:rsidRPr="001466FB" w:rsidRDefault="00AE204E">
      <w:pPr>
        <w:pStyle w:val="a6"/>
        <w:ind w:firstLine="709"/>
        <w:jc w:val="both"/>
        <w:rPr>
          <w:sz w:val="28"/>
          <w:szCs w:val="28"/>
          <w:lang w:val="ro-RO"/>
        </w:rPr>
      </w:pPr>
      <w:r w:rsidRPr="001466FB">
        <w:rPr>
          <w:sz w:val="28"/>
          <w:szCs w:val="28"/>
          <w:lang w:val="ro-RO"/>
        </w:rPr>
        <w:t xml:space="preserve">Preşedintele </w:t>
      </w:r>
      <w:r w:rsidRPr="001466FB">
        <w:rPr>
          <w:spacing w:val="-7"/>
          <w:sz w:val="28"/>
          <w:szCs w:val="28"/>
          <w:lang w:val="ro-RO"/>
        </w:rPr>
        <w:t xml:space="preserve">Consiliului de Observatori al IPNA </w:t>
      </w:r>
      <w:r w:rsidRPr="001466FB">
        <w:rPr>
          <w:spacing w:val="-6"/>
          <w:sz w:val="28"/>
          <w:szCs w:val="28"/>
          <w:lang w:val="ro-RO"/>
        </w:rPr>
        <w:t>Compania „Teleradio-Moldova”</w:t>
      </w:r>
      <w:r w:rsidRPr="001466FB">
        <w:rPr>
          <w:sz w:val="28"/>
          <w:szCs w:val="28"/>
          <w:lang w:val="ro-RO"/>
        </w:rPr>
        <w:t xml:space="preserve"> a </w:t>
      </w:r>
      <w:r w:rsidR="007449F4" w:rsidRPr="001466FB">
        <w:rPr>
          <w:sz w:val="28"/>
          <w:szCs w:val="28"/>
          <w:lang w:val="ro-RO"/>
        </w:rPr>
        <w:t>propus și supus votului O</w:t>
      </w:r>
      <w:r w:rsidR="007449F4" w:rsidRPr="001466FB">
        <w:rPr>
          <w:b/>
          <w:bCs/>
          <w:sz w:val="28"/>
          <w:szCs w:val="28"/>
          <w:lang w:val="ro-RO"/>
        </w:rPr>
        <w:t>rdinea de zi cu următoarele subiecte</w:t>
      </w:r>
      <w:r w:rsidRPr="001466FB">
        <w:rPr>
          <w:b/>
          <w:bCs/>
          <w:sz w:val="28"/>
          <w:szCs w:val="28"/>
          <w:lang w:val="ro-RO"/>
        </w:rPr>
        <w:t>:</w:t>
      </w:r>
    </w:p>
    <w:p w:rsidR="00046CE6" w:rsidRPr="001466FB" w:rsidRDefault="00046CE6" w:rsidP="006F112D">
      <w:pPr>
        <w:numPr>
          <w:ilvl w:val="0"/>
          <w:numId w:val="6"/>
        </w:numPr>
        <w:tabs>
          <w:tab w:val="left" w:pos="851"/>
          <w:tab w:val="left" w:pos="1134"/>
        </w:tabs>
        <w:ind w:left="0" w:firstLine="709"/>
        <w:jc w:val="both"/>
        <w:rPr>
          <w:rStyle w:val="af0"/>
          <w:rFonts w:ascii="Times New Roman" w:eastAsia="Times New Roman" w:hAnsi="Times New Roman" w:cs="Times New Roman"/>
          <w:b w:val="0"/>
          <w:color w:val="auto"/>
          <w:sz w:val="28"/>
          <w:szCs w:val="28"/>
          <w:lang w:val="ro-RO"/>
        </w:rPr>
      </w:pPr>
      <w:r w:rsidRPr="001466FB">
        <w:rPr>
          <w:rStyle w:val="af0"/>
          <w:rFonts w:ascii="Times New Roman" w:eastAsia="Times New Roman" w:hAnsi="Times New Roman" w:cs="Times New Roman"/>
          <w:b w:val="0"/>
          <w:color w:val="auto"/>
          <w:sz w:val="28"/>
          <w:szCs w:val="28"/>
          <w:lang w:val="ro-RO"/>
        </w:rPr>
        <w:t>Alegerea Secretarului ședinței CO.</w:t>
      </w:r>
    </w:p>
    <w:p w:rsidR="00046CE6" w:rsidRPr="001466FB" w:rsidRDefault="00046CE6" w:rsidP="006F112D">
      <w:pPr>
        <w:numPr>
          <w:ilvl w:val="0"/>
          <w:numId w:val="6"/>
        </w:numPr>
        <w:tabs>
          <w:tab w:val="left" w:pos="851"/>
          <w:tab w:val="left" w:pos="1134"/>
        </w:tabs>
        <w:ind w:left="0" w:firstLine="709"/>
        <w:jc w:val="both"/>
        <w:rPr>
          <w:rStyle w:val="af0"/>
          <w:rFonts w:ascii="Times New Roman" w:eastAsia="Times New Roman" w:hAnsi="Times New Roman" w:cs="Times New Roman"/>
          <w:b w:val="0"/>
          <w:color w:val="auto"/>
          <w:sz w:val="28"/>
          <w:szCs w:val="28"/>
          <w:lang w:val="ro-RO"/>
        </w:rPr>
      </w:pPr>
      <w:r w:rsidRPr="001466FB">
        <w:rPr>
          <w:rStyle w:val="af0"/>
          <w:rFonts w:ascii="Times New Roman" w:eastAsia="Times New Roman" w:hAnsi="Times New Roman" w:cs="Times New Roman"/>
          <w:b w:val="0"/>
          <w:color w:val="auto"/>
          <w:sz w:val="28"/>
          <w:szCs w:val="28"/>
          <w:lang w:val="ro-RO"/>
        </w:rPr>
        <w:t>Examinarea și aprobarea Caietului de sarcini pentru IPNA Compania Teleradio Moldova în anul 2016.</w:t>
      </w:r>
    </w:p>
    <w:p w:rsidR="00046CE6" w:rsidRPr="001466FB" w:rsidRDefault="00046CE6" w:rsidP="006F112D">
      <w:pPr>
        <w:numPr>
          <w:ilvl w:val="0"/>
          <w:numId w:val="6"/>
        </w:numPr>
        <w:tabs>
          <w:tab w:val="left" w:pos="851"/>
          <w:tab w:val="left" w:pos="1134"/>
        </w:tabs>
        <w:ind w:left="0" w:firstLine="709"/>
        <w:jc w:val="both"/>
        <w:rPr>
          <w:rStyle w:val="af0"/>
          <w:rFonts w:ascii="Times New Roman" w:eastAsia="Times New Roman" w:hAnsi="Times New Roman" w:cs="Times New Roman"/>
          <w:b w:val="0"/>
          <w:color w:val="auto"/>
          <w:sz w:val="28"/>
          <w:szCs w:val="28"/>
          <w:lang w:val="ro-RO"/>
        </w:rPr>
      </w:pPr>
      <w:r w:rsidRPr="001466FB">
        <w:rPr>
          <w:rStyle w:val="af0"/>
          <w:rFonts w:ascii="Times New Roman" w:eastAsia="Times New Roman" w:hAnsi="Times New Roman" w:cs="Times New Roman"/>
          <w:b w:val="0"/>
          <w:color w:val="auto"/>
          <w:sz w:val="28"/>
          <w:szCs w:val="28"/>
          <w:lang w:val="ro-RO"/>
        </w:rPr>
        <w:t>Examinarea sesizărilor parvenite în adresa Consiliului de Observatori.</w:t>
      </w:r>
    </w:p>
    <w:p w:rsidR="00046CE6" w:rsidRPr="001466FB" w:rsidRDefault="007449F4" w:rsidP="006F112D">
      <w:pPr>
        <w:numPr>
          <w:ilvl w:val="0"/>
          <w:numId w:val="6"/>
        </w:numPr>
        <w:tabs>
          <w:tab w:val="left" w:pos="851"/>
          <w:tab w:val="left" w:pos="1134"/>
        </w:tabs>
        <w:ind w:left="0" w:firstLine="709"/>
        <w:jc w:val="both"/>
        <w:rPr>
          <w:rStyle w:val="af0"/>
          <w:rFonts w:ascii="Times New Roman" w:eastAsia="Times New Roman" w:hAnsi="Times New Roman" w:cs="Times New Roman"/>
          <w:b w:val="0"/>
          <w:color w:val="auto"/>
          <w:sz w:val="28"/>
          <w:szCs w:val="28"/>
          <w:lang w:val="ro-RO"/>
        </w:rPr>
      </w:pPr>
      <w:r w:rsidRPr="001466FB">
        <w:rPr>
          <w:rStyle w:val="af0"/>
          <w:rFonts w:ascii="Times New Roman" w:eastAsia="Times New Roman" w:hAnsi="Times New Roman" w:cs="Times New Roman"/>
          <w:b w:val="0"/>
          <w:color w:val="auto"/>
          <w:sz w:val="28"/>
          <w:szCs w:val="28"/>
          <w:lang w:val="ro-RO"/>
        </w:rPr>
        <w:t>Diverse</w:t>
      </w:r>
      <w:r w:rsidR="00046CE6" w:rsidRPr="001466FB">
        <w:rPr>
          <w:rStyle w:val="af0"/>
          <w:rFonts w:ascii="Times New Roman" w:eastAsia="Times New Roman" w:hAnsi="Times New Roman" w:cs="Times New Roman"/>
          <w:b w:val="0"/>
          <w:color w:val="auto"/>
          <w:sz w:val="28"/>
          <w:szCs w:val="28"/>
          <w:lang w:val="ro-RO"/>
        </w:rPr>
        <w:t>.</w:t>
      </w:r>
    </w:p>
    <w:p w:rsidR="008D276E" w:rsidRPr="001466FB" w:rsidRDefault="00AE204E">
      <w:pPr>
        <w:pStyle w:val="a6"/>
        <w:ind w:firstLine="709"/>
        <w:jc w:val="both"/>
        <w:rPr>
          <w:b/>
          <w:bCs/>
          <w:sz w:val="28"/>
          <w:szCs w:val="28"/>
          <w:lang w:val="ro-RO"/>
        </w:rPr>
      </w:pPr>
      <w:r w:rsidRPr="001466FB">
        <w:rPr>
          <w:b/>
          <w:bCs/>
          <w:sz w:val="28"/>
          <w:szCs w:val="28"/>
          <w:lang w:val="ro-RO"/>
        </w:rPr>
        <w:t xml:space="preserve">S-a votat: </w:t>
      </w:r>
    </w:p>
    <w:p w:rsidR="001925FC" w:rsidRPr="001466FB" w:rsidRDefault="00AE204E">
      <w:pPr>
        <w:pStyle w:val="a6"/>
        <w:ind w:firstLine="709"/>
        <w:jc w:val="both"/>
        <w:rPr>
          <w:b/>
          <w:bCs/>
          <w:sz w:val="28"/>
          <w:szCs w:val="28"/>
          <w:lang w:val="ro-RO"/>
        </w:rPr>
      </w:pPr>
      <w:r w:rsidRPr="001466FB">
        <w:rPr>
          <w:b/>
          <w:bCs/>
          <w:sz w:val="28"/>
          <w:szCs w:val="28"/>
          <w:lang w:val="ro-RO"/>
        </w:rPr>
        <w:t xml:space="preserve">„PRO” – 6 voturi (D. Deleu; L. Călugăru; P. </w:t>
      </w:r>
      <w:proofErr w:type="spellStart"/>
      <w:r w:rsidRPr="001466FB">
        <w:rPr>
          <w:b/>
          <w:bCs/>
          <w:sz w:val="28"/>
          <w:szCs w:val="28"/>
          <w:lang w:val="ro-RO"/>
        </w:rPr>
        <w:t>Grozavu</w:t>
      </w:r>
      <w:proofErr w:type="spellEnd"/>
      <w:r w:rsidRPr="001466FB">
        <w:rPr>
          <w:b/>
          <w:bCs/>
          <w:sz w:val="28"/>
          <w:szCs w:val="28"/>
          <w:lang w:val="ro-RO"/>
        </w:rPr>
        <w:t xml:space="preserve">; S. Nistor; V. </w:t>
      </w:r>
      <w:proofErr w:type="spellStart"/>
      <w:r w:rsidRPr="001466FB">
        <w:rPr>
          <w:b/>
          <w:bCs/>
          <w:sz w:val="28"/>
          <w:szCs w:val="28"/>
          <w:lang w:val="ro-RO"/>
        </w:rPr>
        <w:t>Țapeș</w:t>
      </w:r>
      <w:proofErr w:type="spellEnd"/>
      <w:r w:rsidRPr="001466FB">
        <w:rPr>
          <w:b/>
          <w:bCs/>
          <w:sz w:val="28"/>
          <w:szCs w:val="28"/>
          <w:lang w:val="ro-RO"/>
        </w:rPr>
        <w:t>; L. Vasilache)</w:t>
      </w:r>
    </w:p>
    <w:p w:rsidR="001925FC" w:rsidRPr="001466FB" w:rsidRDefault="001925FC">
      <w:pPr>
        <w:pStyle w:val="a6"/>
        <w:ind w:firstLine="709"/>
        <w:jc w:val="both"/>
        <w:rPr>
          <w:b/>
          <w:bCs/>
          <w:sz w:val="28"/>
          <w:szCs w:val="28"/>
          <w:lang w:val="ro-RO"/>
        </w:rPr>
      </w:pPr>
    </w:p>
    <w:p w:rsidR="001925FC" w:rsidRPr="001466FB" w:rsidRDefault="00AE204E" w:rsidP="00D64D58">
      <w:pPr>
        <w:pStyle w:val="a8"/>
        <w:shd w:val="clear" w:color="auto" w:fill="FFFFFF"/>
        <w:ind w:firstLine="709"/>
        <w:rPr>
          <w:rStyle w:val="af0"/>
          <w:b w:val="0"/>
          <w:color w:val="auto"/>
          <w:sz w:val="28"/>
          <w:szCs w:val="28"/>
          <w:lang w:val="ro-RO"/>
        </w:rPr>
      </w:pPr>
      <w:r w:rsidRPr="001466FB">
        <w:rPr>
          <w:b/>
          <w:bCs/>
          <w:sz w:val="28"/>
          <w:szCs w:val="28"/>
          <w:lang w:val="ro-RO"/>
        </w:rPr>
        <w:t xml:space="preserve">Subiectul nr. 1 - </w:t>
      </w:r>
      <w:r w:rsidR="00D64D58" w:rsidRPr="001466FB">
        <w:rPr>
          <w:rStyle w:val="af0"/>
          <w:b w:val="0"/>
          <w:color w:val="auto"/>
          <w:sz w:val="28"/>
          <w:szCs w:val="28"/>
          <w:lang w:val="ro-RO"/>
        </w:rPr>
        <w:t>Alegerea Secretarului ședinței CO</w:t>
      </w:r>
    </w:p>
    <w:p w:rsidR="00D64D58" w:rsidRPr="001466FB" w:rsidRDefault="00D64D58" w:rsidP="00D64D58">
      <w:pPr>
        <w:pStyle w:val="a6"/>
        <w:ind w:firstLine="709"/>
        <w:jc w:val="both"/>
        <w:rPr>
          <w:spacing w:val="-6"/>
          <w:sz w:val="28"/>
          <w:szCs w:val="28"/>
          <w:lang w:val="ro-RO"/>
        </w:rPr>
      </w:pPr>
      <w:r w:rsidRPr="001466FB">
        <w:rPr>
          <w:sz w:val="28"/>
          <w:szCs w:val="28"/>
          <w:lang w:val="ro-RO"/>
        </w:rPr>
        <w:t xml:space="preserve">Preşedintele </w:t>
      </w:r>
      <w:r w:rsidRPr="001466FB">
        <w:rPr>
          <w:spacing w:val="-7"/>
          <w:sz w:val="28"/>
          <w:szCs w:val="28"/>
          <w:lang w:val="ro-RO"/>
        </w:rPr>
        <w:t xml:space="preserve">Consiliului de Observatori al IPNA </w:t>
      </w:r>
      <w:r w:rsidRPr="001466FB">
        <w:rPr>
          <w:spacing w:val="-6"/>
          <w:sz w:val="28"/>
          <w:szCs w:val="28"/>
          <w:lang w:val="ro-RO"/>
        </w:rPr>
        <w:t xml:space="preserve">Compania „Teleradio-Moldova” a constatat ca fiind vacantă funcția de secretar al CO și a propus-o pe dna </w:t>
      </w:r>
      <w:proofErr w:type="spellStart"/>
      <w:r w:rsidRPr="001466FB">
        <w:rPr>
          <w:spacing w:val="-6"/>
          <w:sz w:val="28"/>
          <w:szCs w:val="28"/>
          <w:lang w:val="ro-RO"/>
        </w:rPr>
        <w:t>Gurez</w:t>
      </w:r>
      <w:proofErr w:type="spellEnd"/>
      <w:r w:rsidRPr="001466FB">
        <w:rPr>
          <w:spacing w:val="-6"/>
          <w:sz w:val="28"/>
          <w:szCs w:val="28"/>
          <w:lang w:val="ro-RO"/>
        </w:rPr>
        <w:t xml:space="preserve"> în calitate de secretar al ședinței.</w:t>
      </w:r>
    </w:p>
    <w:p w:rsidR="00D64D58" w:rsidRPr="001466FB" w:rsidRDefault="00D64D58" w:rsidP="00D64D58">
      <w:pPr>
        <w:pStyle w:val="a6"/>
        <w:ind w:firstLine="709"/>
        <w:jc w:val="both"/>
        <w:rPr>
          <w:b/>
          <w:sz w:val="28"/>
          <w:szCs w:val="28"/>
          <w:lang w:val="ro-RO"/>
        </w:rPr>
      </w:pPr>
      <w:r w:rsidRPr="001466FB">
        <w:rPr>
          <w:spacing w:val="-6"/>
          <w:sz w:val="28"/>
          <w:szCs w:val="28"/>
          <w:lang w:val="ro-RO"/>
        </w:rPr>
        <w:lastRenderedPageBreak/>
        <w:t xml:space="preserve"> </w:t>
      </w:r>
      <w:r w:rsidRPr="001466FB">
        <w:rPr>
          <w:b/>
          <w:sz w:val="28"/>
          <w:szCs w:val="28"/>
          <w:lang w:val="ro-RO"/>
        </w:rPr>
        <w:t xml:space="preserve">S-a votat: „PRO” – 6 voturi  (D. Deleu; L. Călugăru; L. </w:t>
      </w:r>
      <w:proofErr w:type="spellStart"/>
      <w:r w:rsidRPr="001466FB">
        <w:rPr>
          <w:b/>
          <w:sz w:val="28"/>
          <w:szCs w:val="28"/>
          <w:lang w:val="ro-RO"/>
        </w:rPr>
        <w:t>Gurez</w:t>
      </w:r>
      <w:proofErr w:type="spellEnd"/>
      <w:r w:rsidRPr="001466FB">
        <w:rPr>
          <w:b/>
          <w:sz w:val="28"/>
          <w:szCs w:val="28"/>
          <w:lang w:val="ro-RO"/>
        </w:rPr>
        <w:t xml:space="preserve">; S. Nistor; V. </w:t>
      </w:r>
      <w:proofErr w:type="spellStart"/>
      <w:r w:rsidRPr="001466FB">
        <w:rPr>
          <w:b/>
          <w:sz w:val="28"/>
          <w:szCs w:val="28"/>
          <w:lang w:val="ro-RO"/>
        </w:rPr>
        <w:t>Țapeș</w:t>
      </w:r>
      <w:proofErr w:type="spellEnd"/>
      <w:r w:rsidRPr="001466FB">
        <w:rPr>
          <w:b/>
          <w:sz w:val="28"/>
          <w:szCs w:val="28"/>
          <w:lang w:val="ro-RO"/>
        </w:rPr>
        <w:t>; L. Vasilache).</w:t>
      </w:r>
    </w:p>
    <w:p w:rsidR="00D64D58" w:rsidRPr="001466FB" w:rsidRDefault="00D64D58" w:rsidP="00D64D58">
      <w:pPr>
        <w:pStyle w:val="a8"/>
        <w:shd w:val="clear" w:color="auto" w:fill="FFFFFF"/>
        <w:ind w:firstLine="709"/>
        <w:rPr>
          <w:sz w:val="28"/>
          <w:szCs w:val="28"/>
          <w:lang w:val="ro-RO"/>
        </w:rPr>
      </w:pPr>
    </w:p>
    <w:p w:rsidR="00D64D58" w:rsidRPr="001466FB" w:rsidRDefault="00AE204E" w:rsidP="00D64D58">
      <w:pPr>
        <w:tabs>
          <w:tab w:val="left" w:pos="851"/>
          <w:tab w:val="left" w:pos="1134"/>
        </w:tabs>
        <w:ind w:firstLine="709"/>
        <w:jc w:val="both"/>
        <w:rPr>
          <w:rStyle w:val="af0"/>
          <w:rFonts w:ascii="Times New Roman" w:eastAsia="Times New Roman" w:hAnsi="Times New Roman" w:cs="Times New Roman"/>
          <w:b w:val="0"/>
          <w:color w:val="auto"/>
          <w:sz w:val="28"/>
          <w:szCs w:val="28"/>
          <w:lang w:val="ro-RO"/>
        </w:rPr>
      </w:pPr>
      <w:bookmarkStart w:id="0" w:name="OLE_LINK7"/>
      <w:r w:rsidRPr="001466FB">
        <w:rPr>
          <w:b/>
          <w:bCs/>
          <w:sz w:val="28"/>
          <w:szCs w:val="28"/>
          <w:lang w:val="ro-RO"/>
        </w:rPr>
        <w:t xml:space="preserve">Subiectul nr. 2 - </w:t>
      </w:r>
      <w:bookmarkEnd w:id="0"/>
      <w:r w:rsidR="00D64D58" w:rsidRPr="001466FB">
        <w:rPr>
          <w:rStyle w:val="af0"/>
          <w:rFonts w:ascii="Times New Roman" w:eastAsia="Times New Roman" w:hAnsi="Times New Roman" w:cs="Times New Roman"/>
          <w:b w:val="0"/>
          <w:color w:val="auto"/>
          <w:sz w:val="28"/>
          <w:szCs w:val="28"/>
          <w:lang w:val="ro-RO"/>
        </w:rPr>
        <w:t>Examinarea și aprobarea Caietului de sarcini pentru IPNA Compania Teleradio Moldova în anul 2016.</w:t>
      </w:r>
    </w:p>
    <w:p w:rsidR="00695CB2" w:rsidRPr="001466FB" w:rsidRDefault="00695CB2" w:rsidP="00D64D58">
      <w:pPr>
        <w:tabs>
          <w:tab w:val="left" w:pos="851"/>
          <w:tab w:val="left" w:pos="1134"/>
        </w:tabs>
        <w:ind w:firstLine="709"/>
        <w:jc w:val="both"/>
        <w:rPr>
          <w:rStyle w:val="af0"/>
          <w:rFonts w:ascii="Times New Roman" w:eastAsia="Times New Roman" w:hAnsi="Times New Roman" w:cs="Times New Roman"/>
          <w:b w:val="0"/>
          <w:color w:val="auto"/>
          <w:sz w:val="28"/>
          <w:szCs w:val="28"/>
          <w:lang w:val="ro-RO"/>
        </w:rPr>
      </w:pPr>
    </w:p>
    <w:p w:rsidR="001B5FDC" w:rsidRPr="001466FB" w:rsidRDefault="001B5FDC" w:rsidP="001B5FDC">
      <w:pPr>
        <w:pStyle w:val="a6"/>
        <w:ind w:firstLine="709"/>
        <w:jc w:val="both"/>
        <w:rPr>
          <w:spacing w:val="-6"/>
          <w:sz w:val="28"/>
          <w:szCs w:val="28"/>
          <w:lang w:val="ro-RO"/>
        </w:rPr>
      </w:pPr>
      <w:r w:rsidRPr="001466FB">
        <w:rPr>
          <w:spacing w:val="-6"/>
          <w:sz w:val="28"/>
          <w:szCs w:val="28"/>
          <w:lang w:val="ro-RO"/>
        </w:rPr>
        <w:t xml:space="preserve">Membrul CO, </w:t>
      </w:r>
      <w:proofErr w:type="spellStart"/>
      <w:r w:rsidRPr="001466FB">
        <w:rPr>
          <w:spacing w:val="-6"/>
          <w:sz w:val="28"/>
          <w:szCs w:val="28"/>
          <w:lang w:val="ro-RO"/>
        </w:rPr>
        <w:t>dnul</w:t>
      </w:r>
      <w:proofErr w:type="spellEnd"/>
      <w:r w:rsidRPr="001466FB">
        <w:rPr>
          <w:spacing w:val="-6"/>
          <w:sz w:val="28"/>
          <w:szCs w:val="28"/>
          <w:lang w:val="ro-RO"/>
        </w:rPr>
        <w:t xml:space="preserve"> </w:t>
      </w:r>
      <w:proofErr w:type="spellStart"/>
      <w:r w:rsidRPr="001466FB">
        <w:rPr>
          <w:spacing w:val="-6"/>
          <w:sz w:val="28"/>
          <w:szCs w:val="28"/>
          <w:lang w:val="ro-RO"/>
        </w:rPr>
        <w:t>Grozavu</w:t>
      </w:r>
      <w:proofErr w:type="spellEnd"/>
      <w:r w:rsidRPr="001466FB">
        <w:rPr>
          <w:spacing w:val="-6"/>
          <w:sz w:val="28"/>
          <w:szCs w:val="28"/>
          <w:lang w:val="ro-RO"/>
        </w:rPr>
        <w:t xml:space="preserve"> a intrat la 14.10 în sala de ședință.</w:t>
      </w:r>
    </w:p>
    <w:p w:rsidR="00695CB2" w:rsidRPr="001466FB" w:rsidRDefault="00695CB2" w:rsidP="00695CB2">
      <w:pPr>
        <w:pStyle w:val="a6"/>
        <w:ind w:firstLine="709"/>
        <w:jc w:val="both"/>
        <w:rPr>
          <w:spacing w:val="-6"/>
          <w:sz w:val="28"/>
          <w:szCs w:val="28"/>
          <w:lang w:val="ro-RO"/>
        </w:rPr>
      </w:pPr>
      <w:r w:rsidRPr="001466FB">
        <w:rPr>
          <w:sz w:val="28"/>
          <w:szCs w:val="28"/>
          <w:lang w:val="ro-RO"/>
        </w:rPr>
        <w:t xml:space="preserve">Preşedintele </w:t>
      </w:r>
      <w:r w:rsidRPr="001466FB">
        <w:rPr>
          <w:spacing w:val="-7"/>
          <w:sz w:val="28"/>
          <w:szCs w:val="28"/>
          <w:lang w:val="ro-RO"/>
        </w:rPr>
        <w:t xml:space="preserve">Consiliului de Observatori al IPNA </w:t>
      </w:r>
      <w:r w:rsidRPr="001466FB">
        <w:rPr>
          <w:spacing w:val="-6"/>
          <w:sz w:val="28"/>
          <w:szCs w:val="28"/>
          <w:lang w:val="ro-RO"/>
        </w:rPr>
        <w:t xml:space="preserve">Compania „Teleradio-Moldova” a </w:t>
      </w:r>
      <w:r w:rsidR="001F634E" w:rsidRPr="001466FB">
        <w:rPr>
          <w:spacing w:val="-6"/>
          <w:sz w:val="28"/>
          <w:szCs w:val="28"/>
          <w:lang w:val="ro-RO"/>
        </w:rPr>
        <w:t xml:space="preserve">amintit membrilor CO despre Hotărârile CO nr. 102 din 28.09.2015, nr. 106 din 02.10.2015, nr. 121 din 27.11.2015 care urmau a fi executate pentru Caietul de sarcini </w:t>
      </w:r>
      <w:r w:rsidR="00035855" w:rsidRPr="001466FB">
        <w:rPr>
          <w:spacing w:val="-6"/>
          <w:sz w:val="28"/>
          <w:szCs w:val="28"/>
          <w:lang w:val="ro-RO"/>
        </w:rPr>
        <w:t>propus</w:t>
      </w:r>
      <w:r w:rsidR="001F634E" w:rsidRPr="001466FB">
        <w:rPr>
          <w:spacing w:val="-6"/>
          <w:sz w:val="28"/>
          <w:szCs w:val="28"/>
          <w:lang w:val="ro-RO"/>
        </w:rPr>
        <w:t xml:space="preserve"> discuției în cadrul prezentei ședințe.</w:t>
      </w:r>
    </w:p>
    <w:p w:rsidR="005D3E2A" w:rsidRPr="001466FB" w:rsidRDefault="005D3E2A" w:rsidP="005D3E2A">
      <w:pPr>
        <w:tabs>
          <w:tab w:val="left" w:pos="851"/>
          <w:tab w:val="left" w:pos="1134"/>
        </w:tabs>
        <w:ind w:firstLine="709"/>
        <w:jc w:val="both"/>
        <w:rPr>
          <w:rStyle w:val="af0"/>
          <w:rFonts w:ascii="Times New Roman" w:eastAsia="Times New Roman" w:hAnsi="Times New Roman" w:cs="Times New Roman"/>
          <w:b w:val="0"/>
          <w:color w:val="auto"/>
          <w:sz w:val="28"/>
          <w:szCs w:val="28"/>
          <w:lang w:val="ro-RO"/>
        </w:rPr>
      </w:pPr>
      <w:r w:rsidRPr="001466FB">
        <w:rPr>
          <w:spacing w:val="-6"/>
          <w:sz w:val="28"/>
          <w:szCs w:val="28"/>
          <w:lang w:val="ro-RO"/>
        </w:rPr>
        <w:t xml:space="preserve">Astfel a propus Președintelui Companiei IPNA ”Teleradio-Moldova” să prezinte </w:t>
      </w:r>
      <w:r w:rsidRPr="001466FB">
        <w:rPr>
          <w:rStyle w:val="af0"/>
          <w:rFonts w:ascii="Times New Roman" w:eastAsia="Times New Roman" w:hAnsi="Times New Roman" w:cs="Times New Roman"/>
          <w:b w:val="0"/>
          <w:color w:val="auto"/>
          <w:sz w:val="28"/>
          <w:szCs w:val="28"/>
          <w:lang w:val="ro-RO"/>
        </w:rPr>
        <w:t>Cai</w:t>
      </w:r>
      <w:r w:rsidRPr="001466FB">
        <w:rPr>
          <w:rStyle w:val="af0"/>
          <w:rFonts w:ascii="Times New Roman" w:eastAsia="Times New Roman" w:hAnsi="Times New Roman" w:cs="Times New Roman"/>
          <w:b w:val="0"/>
          <w:color w:val="auto"/>
          <w:sz w:val="28"/>
          <w:szCs w:val="28"/>
          <w:lang w:val="ro-RO"/>
        </w:rPr>
        <w:t>e</w:t>
      </w:r>
      <w:r w:rsidRPr="001466FB">
        <w:rPr>
          <w:rStyle w:val="af0"/>
          <w:rFonts w:ascii="Times New Roman" w:eastAsia="Times New Roman" w:hAnsi="Times New Roman" w:cs="Times New Roman"/>
          <w:b w:val="0"/>
          <w:color w:val="auto"/>
          <w:sz w:val="28"/>
          <w:szCs w:val="28"/>
          <w:lang w:val="ro-RO"/>
        </w:rPr>
        <w:t>tului de sarcini pentru IPNA Compania Teleradio Moldova în anul 2016.</w:t>
      </w:r>
    </w:p>
    <w:p w:rsidR="005D3E2A" w:rsidRPr="001466FB" w:rsidRDefault="005D3E2A" w:rsidP="00695CB2">
      <w:pPr>
        <w:pStyle w:val="a6"/>
        <w:ind w:firstLine="709"/>
        <w:jc w:val="both"/>
        <w:rPr>
          <w:spacing w:val="-6"/>
          <w:sz w:val="28"/>
          <w:szCs w:val="28"/>
          <w:lang w:val="ro-RO"/>
        </w:rPr>
      </w:pPr>
      <w:proofErr w:type="spellStart"/>
      <w:r w:rsidRPr="001466FB">
        <w:rPr>
          <w:spacing w:val="-6"/>
          <w:sz w:val="28"/>
          <w:szCs w:val="28"/>
          <w:lang w:val="ro-RO"/>
        </w:rPr>
        <w:t>Dnul</w:t>
      </w:r>
      <w:proofErr w:type="spellEnd"/>
      <w:r w:rsidRPr="001466FB">
        <w:rPr>
          <w:spacing w:val="-6"/>
          <w:sz w:val="28"/>
          <w:szCs w:val="28"/>
          <w:lang w:val="ro-RO"/>
        </w:rPr>
        <w:t xml:space="preserve"> Mircea Surdu a prezentat conceptul ”Moldova Internațional” pe satelit.</w:t>
      </w:r>
    </w:p>
    <w:p w:rsidR="00600847" w:rsidRPr="001466FB" w:rsidRDefault="00600847" w:rsidP="00695CB2">
      <w:pPr>
        <w:pStyle w:val="a6"/>
        <w:ind w:firstLine="709"/>
        <w:jc w:val="both"/>
        <w:rPr>
          <w:spacing w:val="-6"/>
          <w:sz w:val="28"/>
          <w:szCs w:val="28"/>
          <w:lang w:val="ro-RO"/>
        </w:rPr>
      </w:pPr>
      <w:proofErr w:type="spellStart"/>
      <w:r w:rsidRPr="001466FB">
        <w:rPr>
          <w:spacing w:val="-6"/>
          <w:sz w:val="28"/>
          <w:szCs w:val="28"/>
          <w:lang w:val="ro-RO"/>
        </w:rPr>
        <w:t>Dnul</w:t>
      </w:r>
      <w:proofErr w:type="spellEnd"/>
      <w:r w:rsidRPr="001466FB">
        <w:rPr>
          <w:spacing w:val="-6"/>
          <w:sz w:val="28"/>
          <w:szCs w:val="28"/>
          <w:lang w:val="ro-RO"/>
        </w:rPr>
        <w:t xml:space="preserve"> </w:t>
      </w:r>
      <w:proofErr w:type="spellStart"/>
      <w:r w:rsidRPr="001466FB">
        <w:rPr>
          <w:spacing w:val="-6"/>
          <w:sz w:val="28"/>
          <w:szCs w:val="28"/>
          <w:lang w:val="ro-RO"/>
        </w:rPr>
        <w:t>Grozavu</w:t>
      </w:r>
      <w:proofErr w:type="spellEnd"/>
      <w:r w:rsidRPr="001466FB">
        <w:rPr>
          <w:spacing w:val="-6"/>
          <w:sz w:val="28"/>
          <w:szCs w:val="28"/>
          <w:lang w:val="ro-RO"/>
        </w:rPr>
        <w:t xml:space="preserve"> a recomandat directorului televiziunii să găsească modalitate de a schimba denumirile emisiunilor vechi din grila de emisie, pe care dlui le consideră ca fiind plate, treptat, în denumiri mai creative, care să atragă publicul, mărind segmentul de telespe</w:t>
      </w:r>
      <w:r w:rsidRPr="001466FB">
        <w:rPr>
          <w:spacing w:val="-6"/>
          <w:sz w:val="28"/>
          <w:szCs w:val="28"/>
          <w:lang w:val="ro-RO"/>
        </w:rPr>
        <w:t>c</w:t>
      </w:r>
      <w:r w:rsidRPr="001466FB">
        <w:rPr>
          <w:spacing w:val="-6"/>
          <w:sz w:val="28"/>
          <w:szCs w:val="28"/>
          <w:lang w:val="ro-RO"/>
        </w:rPr>
        <w:t>tatori care urmărește emisiunea.</w:t>
      </w:r>
    </w:p>
    <w:p w:rsidR="005D3E2A" w:rsidRPr="001466FB" w:rsidRDefault="005D3E2A" w:rsidP="00695CB2">
      <w:pPr>
        <w:pStyle w:val="a6"/>
        <w:ind w:firstLine="709"/>
        <w:jc w:val="both"/>
        <w:rPr>
          <w:spacing w:val="-6"/>
          <w:sz w:val="28"/>
          <w:szCs w:val="28"/>
          <w:lang w:val="ro-RO"/>
        </w:rPr>
      </w:pPr>
      <w:r w:rsidRPr="001466FB">
        <w:rPr>
          <w:spacing w:val="-6"/>
          <w:sz w:val="28"/>
          <w:szCs w:val="28"/>
          <w:lang w:val="ro-RO"/>
        </w:rPr>
        <w:t xml:space="preserve">Dna Ilona </w:t>
      </w:r>
      <w:r w:rsidR="00D1318E">
        <w:rPr>
          <w:spacing w:val="-6"/>
          <w:sz w:val="28"/>
          <w:szCs w:val="28"/>
          <w:lang w:val="ro-RO"/>
        </w:rPr>
        <w:t>Spătaru</w:t>
      </w:r>
      <w:r w:rsidR="003F103F">
        <w:rPr>
          <w:spacing w:val="-6"/>
          <w:sz w:val="28"/>
          <w:szCs w:val="28"/>
          <w:lang w:val="ro-RO"/>
        </w:rPr>
        <w:t>,</w:t>
      </w:r>
      <w:r w:rsidR="00D1318E">
        <w:rPr>
          <w:spacing w:val="-6"/>
          <w:sz w:val="28"/>
          <w:szCs w:val="28"/>
          <w:lang w:val="ro-RO"/>
        </w:rPr>
        <w:t xml:space="preserve"> </w:t>
      </w:r>
      <w:r w:rsidR="003F103F">
        <w:rPr>
          <w:spacing w:val="-6"/>
          <w:sz w:val="28"/>
          <w:szCs w:val="28"/>
          <w:lang w:val="ro-RO"/>
        </w:rPr>
        <w:t>șef serviciu programe,</w:t>
      </w:r>
      <w:r w:rsidR="00D1318E">
        <w:rPr>
          <w:spacing w:val="-6"/>
          <w:sz w:val="28"/>
          <w:szCs w:val="28"/>
          <w:lang w:val="ro-RO"/>
        </w:rPr>
        <w:t xml:space="preserve"> </w:t>
      </w:r>
      <w:r w:rsidRPr="001466FB">
        <w:rPr>
          <w:spacing w:val="-6"/>
          <w:sz w:val="28"/>
          <w:szCs w:val="28"/>
          <w:lang w:val="ro-RO"/>
        </w:rPr>
        <w:t>a prezentat conceptul ”Moldova 2”.</w:t>
      </w:r>
    </w:p>
    <w:p w:rsidR="006F37FB" w:rsidRPr="001466FB" w:rsidRDefault="006F37FB" w:rsidP="00695CB2">
      <w:pPr>
        <w:pStyle w:val="a6"/>
        <w:ind w:firstLine="709"/>
        <w:jc w:val="both"/>
        <w:rPr>
          <w:spacing w:val="-6"/>
          <w:sz w:val="28"/>
          <w:szCs w:val="28"/>
          <w:lang w:val="ro-RO"/>
        </w:rPr>
      </w:pPr>
      <w:r w:rsidRPr="001466FB">
        <w:rPr>
          <w:spacing w:val="-6"/>
          <w:sz w:val="28"/>
          <w:szCs w:val="28"/>
          <w:lang w:val="ro-RO"/>
        </w:rPr>
        <w:t xml:space="preserve">Membrii CO dna Călugăru și </w:t>
      </w:r>
      <w:proofErr w:type="spellStart"/>
      <w:r w:rsidRPr="001466FB">
        <w:rPr>
          <w:spacing w:val="-6"/>
          <w:sz w:val="28"/>
          <w:szCs w:val="28"/>
          <w:lang w:val="ro-RO"/>
        </w:rPr>
        <w:t>dnul</w:t>
      </w:r>
      <w:proofErr w:type="spellEnd"/>
      <w:r w:rsidRPr="001466FB">
        <w:rPr>
          <w:spacing w:val="-6"/>
          <w:sz w:val="28"/>
          <w:szCs w:val="28"/>
          <w:lang w:val="ro-RO"/>
        </w:rPr>
        <w:t xml:space="preserve"> </w:t>
      </w:r>
      <w:proofErr w:type="spellStart"/>
      <w:r w:rsidRPr="001466FB">
        <w:rPr>
          <w:spacing w:val="-6"/>
          <w:sz w:val="28"/>
          <w:szCs w:val="28"/>
          <w:lang w:val="ro-RO"/>
        </w:rPr>
        <w:t>Grozavu</w:t>
      </w:r>
      <w:proofErr w:type="spellEnd"/>
      <w:r w:rsidRPr="001466FB">
        <w:rPr>
          <w:spacing w:val="-6"/>
          <w:sz w:val="28"/>
          <w:szCs w:val="28"/>
          <w:lang w:val="ro-RO"/>
        </w:rPr>
        <w:t xml:space="preserve"> au constatat logo-ul sau sigla propusă pe</w:t>
      </w:r>
      <w:r w:rsidRPr="001466FB">
        <w:rPr>
          <w:spacing w:val="-6"/>
          <w:sz w:val="28"/>
          <w:szCs w:val="28"/>
          <w:lang w:val="ro-RO"/>
        </w:rPr>
        <w:t>n</w:t>
      </w:r>
      <w:r w:rsidRPr="001466FB">
        <w:rPr>
          <w:spacing w:val="-6"/>
          <w:sz w:val="28"/>
          <w:szCs w:val="28"/>
          <w:lang w:val="ro-RO"/>
        </w:rPr>
        <w:t>tru ”Moldova 2” drept una statică și nu prea interesantă, inclusiv culorile de portocaliu și ga</w:t>
      </w:r>
      <w:r w:rsidRPr="001466FB">
        <w:rPr>
          <w:spacing w:val="-6"/>
          <w:sz w:val="28"/>
          <w:szCs w:val="28"/>
          <w:lang w:val="ro-RO"/>
        </w:rPr>
        <w:t>l</w:t>
      </w:r>
      <w:r w:rsidRPr="001466FB">
        <w:rPr>
          <w:spacing w:val="-6"/>
          <w:sz w:val="28"/>
          <w:szCs w:val="28"/>
          <w:lang w:val="ro-RO"/>
        </w:rPr>
        <w:t xml:space="preserve">ben, dar au menționat că nu este o observație de principiu, înțelegând că logotipul a fost creat cu forțe proprii. Doar au recomandat pentru viitor, la identificarea surselor financiare, să fie modificate ambele logotipuri, atât de la ”Moldova 1”, cât și de la ”Moldova 2”, în logotipuri creative, mobile, care nu sunt statice, iar acest fapt să fie prezentat </w:t>
      </w:r>
      <w:r w:rsidR="00613DF6">
        <w:rPr>
          <w:spacing w:val="-6"/>
          <w:sz w:val="28"/>
          <w:szCs w:val="28"/>
          <w:lang w:val="ro-RO"/>
        </w:rPr>
        <w:t xml:space="preserve">prealabil la </w:t>
      </w:r>
      <w:r w:rsidRPr="001466FB">
        <w:rPr>
          <w:spacing w:val="-6"/>
          <w:sz w:val="28"/>
          <w:szCs w:val="28"/>
          <w:lang w:val="ro-RO"/>
        </w:rPr>
        <w:t>CO.</w:t>
      </w:r>
    </w:p>
    <w:p w:rsidR="00FB4774" w:rsidRPr="001466FB" w:rsidRDefault="00FB4774" w:rsidP="00695CB2">
      <w:pPr>
        <w:pStyle w:val="a6"/>
        <w:ind w:firstLine="709"/>
        <w:jc w:val="both"/>
        <w:rPr>
          <w:spacing w:val="-6"/>
          <w:sz w:val="28"/>
          <w:szCs w:val="28"/>
          <w:lang w:val="ro-RO"/>
        </w:rPr>
      </w:pPr>
      <w:r w:rsidRPr="001466FB">
        <w:rPr>
          <w:spacing w:val="-6"/>
          <w:sz w:val="28"/>
          <w:szCs w:val="28"/>
          <w:lang w:val="ro-RO"/>
        </w:rPr>
        <w:t xml:space="preserve">Dna </w:t>
      </w:r>
      <w:proofErr w:type="spellStart"/>
      <w:r w:rsidRPr="001466FB">
        <w:rPr>
          <w:spacing w:val="-6"/>
          <w:sz w:val="28"/>
          <w:szCs w:val="28"/>
          <w:lang w:val="ro-RO"/>
        </w:rPr>
        <w:t>Gurez</w:t>
      </w:r>
      <w:proofErr w:type="spellEnd"/>
      <w:r w:rsidRPr="001466FB">
        <w:rPr>
          <w:spacing w:val="-6"/>
          <w:sz w:val="28"/>
          <w:szCs w:val="28"/>
          <w:lang w:val="ro-RO"/>
        </w:rPr>
        <w:t xml:space="preserve"> a întrebat care vor fi produsele noi care vor atrage telespectatori pentru acest nou post de televiziune.</w:t>
      </w:r>
      <w:r w:rsidR="002E4525" w:rsidRPr="001466FB">
        <w:rPr>
          <w:spacing w:val="-6"/>
          <w:sz w:val="28"/>
          <w:szCs w:val="28"/>
          <w:lang w:val="ro-RO"/>
        </w:rPr>
        <w:t xml:space="preserve"> </w:t>
      </w:r>
      <w:proofErr w:type="spellStart"/>
      <w:r w:rsidR="002E4525" w:rsidRPr="001466FB">
        <w:rPr>
          <w:spacing w:val="-6"/>
          <w:sz w:val="28"/>
          <w:szCs w:val="28"/>
          <w:lang w:val="ro-RO"/>
        </w:rPr>
        <w:t>Dnul</w:t>
      </w:r>
      <w:proofErr w:type="spellEnd"/>
      <w:r w:rsidR="002E4525" w:rsidRPr="001466FB">
        <w:rPr>
          <w:spacing w:val="-6"/>
          <w:sz w:val="28"/>
          <w:szCs w:val="28"/>
          <w:lang w:val="ro-RO"/>
        </w:rPr>
        <w:t xml:space="preserve"> Surdu a răspuns că inițial în aprilie se dorește deschiderea can</w:t>
      </w:r>
      <w:r w:rsidR="002E4525" w:rsidRPr="001466FB">
        <w:rPr>
          <w:spacing w:val="-6"/>
          <w:sz w:val="28"/>
          <w:szCs w:val="28"/>
          <w:lang w:val="ro-RO"/>
        </w:rPr>
        <w:t>a</w:t>
      </w:r>
      <w:r w:rsidR="002E4525" w:rsidRPr="001466FB">
        <w:rPr>
          <w:spacing w:val="-6"/>
          <w:sz w:val="28"/>
          <w:szCs w:val="28"/>
          <w:lang w:val="ro-RO"/>
        </w:rPr>
        <w:t xml:space="preserve">lului și se vor transmite cele 200 ore de sport de la UERT </w:t>
      </w:r>
      <w:r w:rsidR="000B41AC" w:rsidRPr="001466FB">
        <w:rPr>
          <w:spacing w:val="-6"/>
          <w:sz w:val="28"/>
          <w:szCs w:val="28"/>
          <w:lang w:val="ro-RO"/>
        </w:rPr>
        <w:t>și</w:t>
      </w:r>
      <w:r w:rsidR="002E4525" w:rsidRPr="001466FB">
        <w:rPr>
          <w:spacing w:val="-6"/>
          <w:sz w:val="28"/>
          <w:szCs w:val="28"/>
          <w:lang w:val="ro-RO"/>
        </w:rPr>
        <w:t xml:space="preserve"> UEFA, pe care ”Moldova 1” nu le poate acoperi, inclusiv se vor folosi produsele ”Moldova 1”, inclusiv câte un buletin de știri, emisiuni care au rating înalt pentru diferite segmente de populație, dat fiind faptul că postul este unul generalist.</w:t>
      </w:r>
    </w:p>
    <w:p w:rsidR="006F3A15" w:rsidRPr="001466FB" w:rsidRDefault="002E4525" w:rsidP="00695CB2">
      <w:pPr>
        <w:pStyle w:val="a6"/>
        <w:ind w:firstLine="709"/>
        <w:jc w:val="both"/>
        <w:rPr>
          <w:spacing w:val="-6"/>
          <w:sz w:val="28"/>
          <w:szCs w:val="28"/>
          <w:lang w:val="ro-RO"/>
        </w:rPr>
      </w:pPr>
      <w:r w:rsidRPr="001466FB">
        <w:rPr>
          <w:spacing w:val="-6"/>
          <w:sz w:val="28"/>
          <w:szCs w:val="28"/>
          <w:lang w:val="ro-RO"/>
        </w:rPr>
        <w:t xml:space="preserve">Dna Vasilache, dna Călugăru și </w:t>
      </w:r>
      <w:proofErr w:type="spellStart"/>
      <w:r w:rsidRPr="001466FB">
        <w:rPr>
          <w:spacing w:val="-6"/>
          <w:sz w:val="28"/>
          <w:szCs w:val="28"/>
          <w:lang w:val="ro-RO"/>
        </w:rPr>
        <w:t>dnul</w:t>
      </w:r>
      <w:proofErr w:type="spellEnd"/>
      <w:r w:rsidRPr="001466FB">
        <w:rPr>
          <w:spacing w:val="-6"/>
          <w:sz w:val="28"/>
          <w:szCs w:val="28"/>
          <w:lang w:val="ro-RO"/>
        </w:rPr>
        <w:t xml:space="preserve"> </w:t>
      </w:r>
      <w:proofErr w:type="spellStart"/>
      <w:r w:rsidRPr="001466FB">
        <w:rPr>
          <w:spacing w:val="-6"/>
          <w:sz w:val="28"/>
          <w:szCs w:val="28"/>
          <w:lang w:val="ro-RO"/>
        </w:rPr>
        <w:t>Grozavu</w:t>
      </w:r>
      <w:proofErr w:type="spellEnd"/>
      <w:r w:rsidRPr="001466FB">
        <w:rPr>
          <w:spacing w:val="-6"/>
          <w:sz w:val="28"/>
          <w:szCs w:val="28"/>
          <w:lang w:val="ro-RO"/>
        </w:rPr>
        <w:t xml:space="preserve"> au fost de părerea că acest post de tv tr</w:t>
      </w:r>
      <w:r w:rsidRPr="001466FB">
        <w:rPr>
          <w:spacing w:val="-6"/>
          <w:sz w:val="28"/>
          <w:szCs w:val="28"/>
          <w:lang w:val="ro-RO"/>
        </w:rPr>
        <w:t>e</w:t>
      </w:r>
      <w:r w:rsidRPr="001466FB">
        <w:rPr>
          <w:spacing w:val="-6"/>
          <w:sz w:val="28"/>
          <w:szCs w:val="28"/>
          <w:lang w:val="ro-RO"/>
        </w:rPr>
        <w:t>buie să conțină multe emisiuni noi de cultură și educative</w:t>
      </w:r>
      <w:r w:rsidR="006F3A15" w:rsidRPr="001466FB">
        <w:rPr>
          <w:spacing w:val="-6"/>
          <w:sz w:val="28"/>
          <w:szCs w:val="28"/>
          <w:lang w:val="ro-RO"/>
        </w:rPr>
        <w:t xml:space="preserve">. </w:t>
      </w:r>
      <w:proofErr w:type="spellStart"/>
      <w:r w:rsidR="006F3A15" w:rsidRPr="001466FB">
        <w:rPr>
          <w:spacing w:val="-6"/>
          <w:sz w:val="28"/>
          <w:szCs w:val="28"/>
          <w:lang w:val="ro-RO"/>
        </w:rPr>
        <w:t>Dnul</w:t>
      </w:r>
      <w:proofErr w:type="spellEnd"/>
      <w:r w:rsidR="006F3A15" w:rsidRPr="001466FB">
        <w:rPr>
          <w:spacing w:val="-6"/>
          <w:sz w:val="28"/>
          <w:szCs w:val="28"/>
          <w:lang w:val="ro-RO"/>
        </w:rPr>
        <w:t xml:space="preserve"> </w:t>
      </w:r>
      <w:proofErr w:type="spellStart"/>
      <w:r w:rsidR="006F3A15" w:rsidRPr="001466FB">
        <w:rPr>
          <w:spacing w:val="-6"/>
          <w:sz w:val="28"/>
          <w:szCs w:val="28"/>
          <w:lang w:val="ro-RO"/>
        </w:rPr>
        <w:t>Grozavu</w:t>
      </w:r>
      <w:proofErr w:type="spellEnd"/>
      <w:r w:rsidR="006F3A15" w:rsidRPr="001466FB">
        <w:rPr>
          <w:spacing w:val="-6"/>
          <w:sz w:val="28"/>
          <w:szCs w:val="28"/>
          <w:lang w:val="ro-RO"/>
        </w:rPr>
        <w:t xml:space="preserve"> a menționat că este necesar de a pregăti foarte bune lansarea postului, pentru că începutul, baza contează enorm de mult. </w:t>
      </w:r>
      <w:proofErr w:type="spellStart"/>
      <w:r w:rsidR="006F3A15" w:rsidRPr="001466FB">
        <w:rPr>
          <w:spacing w:val="-6"/>
          <w:sz w:val="28"/>
          <w:szCs w:val="28"/>
          <w:lang w:val="ro-RO"/>
        </w:rPr>
        <w:t>Dnul</w:t>
      </w:r>
      <w:proofErr w:type="spellEnd"/>
      <w:r w:rsidR="006F3A15" w:rsidRPr="001466FB">
        <w:rPr>
          <w:spacing w:val="-6"/>
          <w:sz w:val="28"/>
          <w:szCs w:val="28"/>
          <w:lang w:val="ro-RO"/>
        </w:rPr>
        <w:t xml:space="preserve"> </w:t>
      </w:r>
      <w:proofErr w:type="spellStart"/>
      <w:r w:rsidR="006F3A15" w:rsidRPr="001466FB">
        <w:rPr>
          <w:spacing w:val="-6"/>
          <w:sz w:val="28"/>
          <w:szCs w:val="28"/>
          <w:lang w:val="ro-RO"/>
        </w:rPr>
        <w:t>Grozavu</w:t>
      </w:r>
      <w:proofErr w:type="spellEnd"/>
      <w:r w:rsidR="006F3A15" w:rsidRPr="001466FB">
        <w:rPr>
          <w:spacing w:val="-6"/>
          <w:sz w:val="28"/>
          <w:szCs w:val="28"/>
          <w:lang w:val="ro-RO"/>
        </w:rPr>
        <w:t xml:space="preserve"> a întrebat care sunt cheltuielile propuse pentru 2016, la care </w:t>
      </w:r>
      <w:proofErr w:type="spellStart"/>
      <w:r w:rsidR="006F3A15" w:rsidRPr="001466FB">
        <w:rPr>
          <w:spacing w:val="-6"/>
          <w:sz w:val="28"/>
          <w:szCs w:val="28"/>
          <w:lang w:val="ro-RO"/>
        </w:rPr>
        <w:t>dnul</w:t>
      </w:r>
      <w:proofErr w:type="spellEnd"/>
      <w:r w:rsidR="006F3A15" w:rsidRPr="001466FB">
        <w:rPr>
          <w:spacing w:val="-6"/>
          <w:sz w:val="28"/>
          <w:szCs w:val="28"/>
          <w:lang w:val="ro-RO"/>
        </w:rPr>
        <w:t xml:space="preserve"> Surdu a răspuns că se va folosi tot produsul ”Moldova 1”, fondul, arhiva, </w:t>
      </w:r>
      <w:proofErr w:type="spellStart"/>
      <w:r w:rsidR="006F3A15" w:rsidRPr="001466FB">
        <w:rPr>
          <w:spacing w:val="-6"/>
          <w:sz w:val="28"/>
          <w:szCs w:val="28"/>
          <w:lang w:val="ro-RO"/>
        </w:rPr>
        <w:t>etc</w:t>
      </w:r>
      <w:proofErr w:type="spellEnd"/>
      <w:r w:rsidR="006F3A15" w:rsidRPr="001466FB">
        <w:rPr>
          <w:spacing w:val="-6"/>
          <w:sz w:val="28"/>
          <w:szCs w:val="28"/>
          <w:lang w:val="ro-RO"/>
        </w:rPr>
        <w:t xml:space="preserve">, iar la cheltuieli doar se va achita salariul pentru </w:t>
      </w:r>
      <w:r w:rsidR="00A134F5" w:rsidRPr="001466FB">
        <w:rPr>
          <w:spacing w:val="-6"/>
          <w:sz w:val="28"/>
          <w:szCs w:val="28"/>
          <w:lang w:val="ro-RO"/>
        </w:rPr>
        <w:t>directorul</w:t>
      </w:r>
      <w:r w:rsidR="006F3A15" w:rsidRPr="001466FB">
        <w:rPr>
          <w:spacing w:val="-6"/>
          <w:sz w:val="28"/>
          <w:szCs w:val="28"/>
          <w:lang w:val="ro-RO"/>
        </w:rPr>
        <w:t xml:space="preserve"> de programe ”Moldova 2”.</w:t>
      </w:r>
    </w:p>
    <w:p w:rsidR="00FB4774" w:rsidRPr="001466FB" w:rsidRDefault="000563F7" w:rsidP="00695CB2">
      <w:pPr>
        <w:pStyle w:val="a6"/>
        <w:ind w:firstLine="709"/>
        <w:jc w:val="both"/>
        <w:rPr>
          <w:spacing w:val="-6"/>
          <w:sz w:val="28"/>
          <w:szCs w:val="28"/>
          <w:lang w:val="ro-RO"/>
        </w:rPr>
      </w:pPr>
      <w:r>
        <w:rPr>
          <w:spacing w:val="-6"/>
          <w:sz w:val="28"/>
          <w:szCs w:val="28"/>
          <w:lang w:val="ro-RO"/>
        </w:rPr>
        <w:t>D</w:t>
      </w:r>
      <w:r w:rsidR="006F3A15" w:rsidRPr="001466FB">
        <w:rPr>
          <w:spacing w:val="-6"/>
          <w:sz w:val="28"/>
          <w:szCs w:val="28"/>
          <w:lang w:val="ro-RO"/>
        </w:rPr>
        <w:t>na Vasilache a remarcat motivarea salariaților</w:t>
      </w:r>
      <w:r w:rsidR="00DF4196" w:rsidRPr="001466FB">
        <w:rPr>
          <w:spacing w:val="-6"/>
          <w:sz w:val="28"/>
          <w:szCs w:val="28"/>
          <w:lang w:val="ro-RO"/>
        </w:rPr>
        <w:t>,</w:t>
      </w:r>
      <w:r w:rsidR="006F3A15" w:rsidRPr="001466FB">
        <w:rPr>
          <w:spacing w:val="-6"/>
          <w:sz w:val="28"/>
          <w:szCs w:val="28"/>
          <w:lang w:val="ro-RO"/>
        </w:rPr>
        <w:t xml:space="preserve"> care cu forțe proprii au creat conceptul, logoul și a expus părerea că CO trebuie să susțină orice idee creativă</w:t>
      </w:r>
      <w:r w:rsidR="00A134F5" w:rsidRPr="001466FB">
        <w:rPr>
          <w:spacing w:val="-6"/>
          <w:sz w:val="28"/>
          <w:szCs w:val="28"/>
          <w:lang w:val="ro-RO"/>
        </w:rPr>
        <w:t>. Membrii CO au susținut poziția dnei Vasilache</w:t>
      </w:r>
      <w:r w:rsidR="00DF4196" w:rsidRPr="001466FB">
        <w:rPr>
          <w:spacing w:val="-6"/>
          <w:sz w:val="28"/>
          <w:szCs w:val="28"/>
          <w:lang w:val="ro-RO"/>
        </w:rPr>
        <w:t xml:space="preserve"> și au dorit succes în munca asiduă care urmează a fi făcută</w:t>
      </w:r>
      <w:r w:rsidR="00A134F5" w:rsidRPr="001466FB">
        <w:rPr>
          <w:spacing w:val="-6"/>
          <w:sz w:val="28"/>
          <w:szCs w:val="28"/>
          <w:lang w:val="ro-RO"/>
        </w:rPr>
        <w:t>.</w:t>
      </w:r>
    </w:p>
    <w:p w:rsidR="008C6601" w:rsidRPr="001466FB" w:rsidRDefault="008C6601" w:rsidP="00695CB2">
      <w:pPr>
        <w:pStyle w:val="a6"/>
        <w:ind w:firstLine="709"/>
        <w:jc w:val="both"/>
        <w:rPr>
          <w:spacing w:val="-6"/>
          <w:sz w:val="28"/>
          <w:szCs w:val="28"/>
          <w:lang w:val="ro-RO"/>
        </w:rPr>
      </w:pPr>
      <w:proofErr w:type="spellStart"/>
      <w:r w:rsidRPr="001466FB">
        <w:rPr>
          <w:spacing w:val="-6"/>
          <w:sz w:val="28"/>
          <w:szCs w:val="28"/>
          <w:lang w:val="ro-RO"/>
        </w:rPr>
        <w:t>Dnul</w:t>
      </w:r>
      <w:proofErr w:type="spellEnd"/>
      <w:r w:rsidRPr="001466FB">
        <w:rPr>
          <w:spacing w:val="-6"/>
          <w:sz w:val="28"/>
          <w:szCs w:val="28"/>
          <w:lang w:val="ro-RO"/>
        </w:rPr>
        <w:t xml:space="preserve"> Veaceslav </w:t>
      </w:r>
      <w:proofErr w:type="spellStart"/>
      <w:r w:rsidRPr="001466FB">
        <w:rPr>
          <w:spacing w:val="-6"/>
          <w:sz w:val="28"/>
          <w:szCs w:val="28"/>
          <w:lang w:val="ro-RO"/>
        </w:rPr>
        <w:t>Gheorghișenco</w:t>
      </w:r>
      <w:proofErr w:type="spellEnd"/>
      <w:r w:rsidRPr="001466FB">
        <w:rPr>
          <w:spacing w:val="-6"/>
          <w:sz w:val="28"/>
          <w:szCs w:val="28"/>
          <w:lang w:val="ro-RO"/>
        </w:rPr>
        <w:t xml:space="preserve"> a prezentat conceptul ”Radio Moldova Copii”.  </w:t>
      </w:r>
    </w:p>
    <w:p w:rsidR="00110AA4" w:rsidRPr="001466FB" w:rsidRDefault="00110AA4" w:rsidP="00695CB2">
      <w:pPr>
        <w:pStyle w:val="a6"/>
        <w:ind w:firstLine="709"/>
        <w:jc w:val="both"/>
        <w:rPr>
          <w:spacing w:val="-6"/>
          <w:sz w:val="28"/>
          <w:szCs w:val="28"/>
          <w:lang w:val="ro-RO"/>
        </w:rPr>
      </w:pPr>
      <w:r w:rsidRPr="001466FB">
        <w:rPr>
          <w:spacing w:val="-6"/>
          <w:sz w:val="28"/>
          <w:szCs w:val="28"/>
          <w:lang w:val="ro-RO"/>
        </w:rPr>
        <w:t xml:space="preserve">Dna Călugăru a menționat că este </w:t>
      </w:r>
      <w:r w:rsidR="00EF5D07" w:rsidRPr="001466FB">
        <w:rPr>
          <w:spacing w:val="-6"/>
          <w:sz w:val="28"/>
          <w:szCs w:val="28"/>
          <w:lang w:val="ro-RO"/>
        </w:rPr>
        <w:t>inoportună</w:t>
      </w:r>
      <w:r w:rsidRPr="001466FB">
        <w:rPr>
          <w:spacing w:val="-6"/>
          <w:sz w:val="28"/>
          <w:szCs w:val="28"/>
          <w:lang w:val="ro-RO"/>
        </w:rPr>
        <w:t xml:space="preserve"> transmiterea ”Radio Moldova Copii” cu grila de 3 ore pe zi pe o altă frecvență, și a recomandat ca să fie transmise aceste 3 ore, în r</w:t>
      </w:r>
      <w:r w:rsidRPr="001466FB">
        <w:rPr>
          <w:spacing w:val="-6"/>
          <w:sz w:val="28"/>
          <w:szCs w:val="28"/>
          <w:lang w:val="ro-RO"/>
        </w:rPr>
        <w:t>e</w:t>
      </w:r>
      <w:r w:rsidRPr="001466FB">
        <w:rPr>
          <w:spacing w:val="-6"/>
          <w:sz w:val="28"/>
          <w:szCs w:val="28"/>
          <w:lang w:val="ro-RO"/>
        </w:rPr>
        <w:t>gim de test câteva luni, pe frecvența ”Radio Moldova Tineret”.  Ulterior să fie prezentată o analiza cantitativă și calitativă a vizualizărilor, pentru a se înțelege dacă este sau nu nevoie de a aplica la CCA pentru o frecvență nouă.</w:t>
      </w:r>
    </w:p>
    <w:p w:rsidR="005D3E2A" w:rsidRPr="001466FB" w:rsidRDefault="005D3E2A" w:rsidP="00695CB2">
      <w:pPr>
        <w:pStyle w:val="a6"/>
        <w:ind w:firstLine="709"/>
        <w:jc w:val="both"/>
        <w:rPr>
          <w:spacing w:val="-6"/>
          <w:sz w:val="28"/>
          <w:szCs w:val="28"/>
          <w:lang w:val="ro-RO"/>
        </w:rPr>
      </w:pPr>
      <w:r w:rsidRPr="001466FB">
        <w:rPr>
          <w:spacing w:val="-6"/>
          <w:sz w:val="28"/>
          <w:szCs w:val="28"/>
          <w:lang w:val="ro-RO"/>
        </w:rPr>
        <w:lastRenderedPageBreak/>
        <w:t>Dna Svetlana Cojocaru a prezentat conceptul reorganizării departamentului Multim</w:t>
      </w:r>
      <w:r w:rsidRPr="001466FB">
        <w:rPr>
          <w:spacing w:val="-6"/>
          <w:sz w:val="28"/>
          <w:szCs w:val="28"/>
          <w:lang w:val="ro-RO"/>
        </w:rPr>
        <w:t>e</w:t>
      </w:r>
      <w:r w:rsidRPr="001466FB">
        <w:rPr>
          <w:spacing w:val="-6"/>
          <w:sz w:val="28"/>
          <w:szCs w:val="28"/>
          <w:lang w:val="ro-RO"/>
        </w:rPr>
        <w:t>dia.</w:t>
      </w:r>
    </w:p>
    <w:p w:rsidR="00AB2AA4" w:rsidRPr="001466FB" w:rsidRDefault="00AB2AA4" w:rsidP="00695CB2">
      <w:pPr>
        <w:pStyle w:val="a6"/>
        <w:ind w:firstLine="709"/>
        <w:jc w:val="both"/>
        <w:rPr>
          <w:spacing w:val="-6"/>
          <w:sz w:val="28"/>
          <w:szCs w:val="28"/>
          <w:lang w:val="ro-RO"/>
        </w:rPr>
      </w:pPr>
      <w:r w:rsidRPr="001466FB">
        <w:rPr>
          <w:spacing w:val="-6"/>
          <w:sz w:val="28"/>
          <w:szCs w:val="28"/>
          <w:lang w:val="ro-RO"/>
        </w:rPr>
        <w:t>Dna Călugăru s-a arătat nemulțumită de faptul că rubrica Ombudsmanului nu este act</w:t>
      </w:r>
      <w:r w:rsidRPr="001466FB">
        <w:rPr>
          <w:spacing w:val="-6"/>
          <w:sz w:val="28"/>
          <w:szCs w:val="28"/>
          <w:lang w:val="ro-RO"/>
        </w:rPr>
        <w:t>i</w:t>
      </w:r>
      <w:r w:rsidRPr="001466FB">
        <w:rPr>
          <w:spacing w:val="-6"/>
          <w:sz w:val="28"/>
          <w:szCs w:val="28"/>
          <w:lang w:val="ro-RO"/>
        </w:rPr>
        <w:t xml:space="preserve">vă. Dna </w:t>
      </w:r>
      <w:proofErr w:type="spellStart"/>
      <w:r w:rsidRPr="001466FB">
        <w:rPr>
          <w:spacing w:val="-6"/>
          <w:sz w:val="28"/>
          <w:szCs w:val="28"/>
          <w:lang w:val="ro-RO"/>
        </w:rPr>
        <w:t>Calugăru</w:t>
      </w:r>
      <w:proofErr w:type="spellEnd"/>
      <w:r w:rsidRPr="001466FB">
        <w:rPr>
          <w:spacing w:val="-6"/>
          <w:sz w:val="28"/>
          <w:szCs w:val="28"/>
          <w:lang w:val="ro-RO"/>
        </w:rPr>
        <w:t xml:space="preserve"> a solicitat ca să fie întreprinde toate măsurile pentru ca pagina web</w:t>
      </w:r>
      <w:r w:rsidR="000563F7">
        <w:rPr>
          <w:spacing w:val="-6"/>
          <w:sz w:val="28"/>
          <w:szCs w:val="28"/>
          <w:lang w:val="ro-RO"/>
        </w:rPr>
        <w:t>,</w:t>
      </w:r>
      <w:r w:rsidRPr="001466FB">
        <w:rPr>
          <w:spacing w:val="-6"/>
          <w:sz w:val="28"/>
          <w:szCs w:val="28"/>
          <w:lang w:val="ro-RO"/>
        </w:rPr>
        <w:t xml:space="preserve"> care este fața sau cartea de vizită a companiei</w:t>
      </w:r>
      <w:r w:rsidR="000563F7">
        <w:rPr>
          <w:spacing w:val="-6"/>
          <w:sz w:val="28"/>
          <w:szCs w:val="28"/>
          <w:lang w:val="ro-RO"/>
        </w:rPr>
        <w:t>,</w:t>
      </w:r>
      <w:r w:rsidRPr="001466FB">
        <w:rPr>
          <w:spacing w:val="-6"/>
          <w:sz w:val="28"/>
          <w:szCs w:val="28"/>
          <w:lang w:val="ro-RO"/>
        </w:rPr>
        <w:t xml:space="preserve"> să fie adusă la cel mai înalt nivel.</w:t>
      </w:r>
    </w:p>
    <w:p w:rsidR="001F634E" w:rsidRPr="001466FB" w:rsidRDefault="00281DF3" w:rsidP="00695CB2">
      <w:pPr>
        <w:pStyle w:val="a6"/>
        <w:ind w:firstLine="709"/>
        <w:jc w:val="both"/>
        <w:rPr>
          <w:spacing w:val="-6"/>
          <w:sz w:val="28"/>
          <w:szCs w:val="28"/>
          <w:lang w:val="ro-RO"/>
        </w:rPr>
      </w:pPr>
      <w:r w:rsidRPr="001466FB">
        <w:rPr>
          <w:spacing w:val="-6"/>
          <w:sz w:val="28"/>
          <w:szCs w:val="28"/>
          <w:lang w:val="ro-RO"/>
        </w:rPr>
        <w:t xml:space="preserve">Dna Deleu a solicitat dnei Blanaru în Planul financiar la ”alte cheltuieli” să fie dată o explicație prin aplicarea unei steluțe </w:t>
      </w:r>
      <w:r w:rsidR="00552B86" w:rsidRPr="001466FB">
        <w:rPr>
          <w:spacing w:val="-6"/>
          <w:sz w:val="28"/>
          <w:szCs w:val="28"/>
          <w:lang w:val="ro-RO"/>
        </w:rPr>
        <w:t>la care curs valut</w:t>
      </w:r>
      <w:r w:rsidR="00070F70">
        <w:rPr>
          <w:spacing w:val="-6"/>
          <w:sz w:val="28"/>
          <w:szCs w:val="28"/>
          <w:lang w:val="ro-RO"/>
        </w:rPr>
        <w:t>a</w:t>
      </w:r>
      <w:r w:rsidR="00552B86" w:rsidRPr="001466FB">
        <w:rPr>
          <w:spacing w:val="-6"/>
          <w:sz w:val="28"/>
          <w:szCs w:val="28"/>
          <w:lang w:val="ro-RO"/>
        </w:rPr>
        <w:t>r au fost calculate cotizațiile de membru UERT și UEFA.</w:t>
      </w:r>
    </w:p>
    <w:p w:rsidR="001F634E" w:rsidRPr="001466FB" w:rsidRDefault="001F634E" w:rsidP="00695CB2">
      <w:pPr>
        <w:pStyle w:val="a6"/>
        <w:ind w:firstLine="709"/>
        <w:jc w:val="both"/>
        <w:rPr>
          <w:spacing w:val="-6"/>
          <w:sz w:val="28"/>
          <w:szCs w:val="28"/>
          <w:lang w:val="ro-RO"/>
        </w:rPr>
      </w:pPr>
    </w:p>
    <w:p w:rsidR="001F634E" w:rsidRPr="001466FB" w:rsidRDefault="001F634E" w:rsidP="005309E2">
      <w:pPr>
        <w:pStyle w:val="a6"/>
        <w:tabs>
          <w:tab w:val="left" w:pos="993"/>
        </w:tabs>
        <w:ind w:firstLine="709"/>
        <w:jc w:val="both"/>
        <w:rPr>
          <w:spacing w:val="-6"/>
          <w:sz w:val="28"/>
          <w:szCs w:val="28"/>
          <w:lang w:val="ro-RO"/>
        </w:rPr>
      </w:pPr>
      <w:r w:rsidRPr="001466FB">
        <w:rPr>
          <w:sz w:val="28"/>
          <w:szCs w:val="28"/>
          <w:lang w:val="ro-RO"/>
        </w:rPr>
        <w:t xml:space="preserve">Preşedintele </w:t>
      </w:r>
      <w:r w:rsidRPr="001466FB">
        <w:rPr>
          <w:spacing w:val="-7"/>
          <w:sz w:val="28"/>
          <w:szCs w:val="28"/>
          <w:lang w:val="ro-RO"/>
        </w:rPr>
        <w:t xml:space="preserve">Consiliului de Observatori al IPNA </w:t>
      </w:r>
      <w:r w:rsidRPr="001466FB">
        <w:rPr>
          <w:spacing w:val="-6"/>
          <w:sz w:val="28"/>
          <w:szCs w:val="28"/>
          <w:lang w:val="ro-RO"/>
        </w:rPr>
        <w:t>Compania „Teleradio-Moldova” a t</w:t>
      </w:r>
      <w:r w:rsidRPr="001466FB">
        <w:rPr>
          <w:spacing w:val="-6"/>
          <w:sz w:val="28"/>
          <w:szCs w:val="28"/>
          <w:lang w:val="ro-RO"/>
        </w:rPr>
        <w:t>o</w:t>
      </w:r>
      <w:r w:rsidRPr="001466FB">
        <w:rPr>
          <w:spacing w:val="-6"/>
          <w:sz w:val="28"/>
          <w:szCs w:val="28"/>
          <w:lang w:val="ro-RO"/>
        </w:rPr>
        <w:t>talizat recomandările membrilor CO propus:</w:t>
      </w:r>
    </w:p>
    <w:p w:rsidR="005309E2" w:rsidRPr="001466FB" w:rsidRDefault="005309E2" w:rsidP="00FA2629">
      <w:pPr>
        <w:keepNext/>
        <w:widowControl w:val="0"/>
        <w:numPr>
          <w:ilvl w:val="0"/>
          <w:numId w:val="9"/>
        </w:numPr>
        <w:tabs>
          <w:tab w:val="left" w:pos="993"/>
        </w:tabs>
        <w:ind w:left="0" w:firstLine="709"/>
        <w:jc w:val="both"/>
        <w:rPr>
          <w:sz w:val="28"/>
          <w:szCs w:val="28"/>
          <w:lang w:val="ro-RO"/>
        </w:rPr>
      </w:pPr>
      <w:r w:rsidRPr="001466FB">
        <w:rPr>
          <w:sz w:val="28"/>
          <w:szCs w:val="28"/>
          <w:lang w:val="ro-RO"/>
        </w:rPr>
        <w:t xml:space="preserve">Se aprobă </w:t>
      </w:r>
      <w:r w:rsidRPr="001466FB">
        <w:rPr>
          <w:i/>
          <w:sz w:val="28"/>
          <w:szCs w:val="28"/>
          <w:lang w:val="ro-RO"/>
        </w:rPr>
        <w:t>Caietului de sarcini al IPNA Compania „Teleradio-Moldova” pentru anul 2016</w:t>
      </w:r>
      <w:r w:rsidRPr="001466FB">
        <w:rPr>
          <w:sz w:val="28"/>
          <w:szCs w:val="28"/>
          <w:lang w:val="ro-RO"/>
        </w:rPr>
        <w:t xml:space="preserve"> cu recomandările </w:t>
      </w:r>
      <w:r w:rsidR="00162D05" w:rsidRPr="001466FB">
        <w:rPr>
          <w:sz w:val="28"/>
          <w:szCs w:val="28"/>
          <w:lang w:val="ro-RO"/>
        </w:rPr>
        <w:t>membrilor</w:t>
      </w:r>
      <w:r w:rsidRPr="001466FB">
        <w:rPr>
          <w:sz w:val="28"/>
          <w:szCs w:val="28"/>
          <w:lang w:val="ro-RO"/>
        </w:rPr>
        <w:t xml:space="preserve"> CO.</w:t>
      </w:r>
    </w:p>
    <w:p w:rsidR="005309E2" w:rsidRPr="001466FB" w:rsidRDefault="005309E2" w:rsidP="00FA2629">
      <w:pPr>
        <w:keepNext/>
        <w:widowControl w:val="0"/>
        <w:numPr>
          <w:ilvl w:val="0"/>
          <w:numId w:val="9"/>
        </w:numPr>
        <w:tabs>
          <w:tab w:val="left" w:pos="993"/>
        </w:tabs>
        <w:ind w:left="0" w:firstLine="709"/>
        <w:jc w:val="both"/>
        <w:rPr>
          <w:sz w:val="28"/>
          <w:szCs w:val="28"/>
          <w:lang w:val="ro-RO"/>
        </w:rPr>
      </w:pPr>
      <w:r w:rsidRPr="001466FB">
        <w:rPr>
          <w:sz w:val="28"/>
          <w:szCs w:val="28"/>
          <w:lang w:val="ro-RO"/>
        </w:rPr>
        <w:t xml:space="preserve">Preşedintele Companiei remite în termen de 5 zile lucrătoare </w:t>
      </w:r>
      <w:r w:rsidRPr="001466FB">
        <w:rPr>
          <w:i/>
          <w:sz w:val="28"/>
          <w:szCs w:val="28"/>
          <w:lang w:val="ro-RO"/>
        </w:rPr>
        <w:t xml:space="preserve">Caietul de sarcini al IPNA Compania „Teleradio-Moldova” pentru anul 2016 </w:t>
      </w:r>
      <w:r w:rsidRPr="001466FB">
        <w:rPr>
          <w:sz w:val="28"/>
          <w:szCs w:val="28"/>
          <w:lang w:val="ro-RO"/>
        </w:rPr>
        <w:t>în adresa</w:t>
      </w:r>
      <w:r w:rsidRPr="001466FB">
        <w:rPr>
          <w:iCs/>
          <w:sz w:val="28"/>
          <w:szCs w:val="28"/>
          <w:lang w:val="ro-RO"/>
        </w:rPr>
        <w:t xml:space="preserve"> </w:t>
      </w:r>
      <w:r w:rsidRPr="001466FB">
        <w:rPr>
          <w:sz w:val="28"/>
          <w:szCs w:val="28"/>
          <w:lang w:val="ro-RO"/>
        </w:rPr>
        <w:t>Consiliului Coo</w:t>
      </w:r>
      <w:r w:rsidRPr="001466FB">
        <w:rPr>
          <w:sz w:val="28"/>
          <w:szCs w:val="28"/>
          <w:lang w:val="ro-RO"/>
        </w:rPr>
        <w:t>r</w:t>
      </w:r>
      <w:r w:rsidRPr="001466FB">
        <w:rPr>
          <w:sz w:val="28"/>
          <w:szCs w:val="28"/>
          <w:lang w:val="ro-RO"/>
        </w:rPr>
        <w:t>donator al Audiovizualului spre avizare.</w:t>
      </w:r>
    </w:p>
    <w:p w:rsidR="005309E2" w:rsidRPr="001466FB" w:rsidRDefault="005309E2" w:rsidP="00FA2629">
      <w:pPr>
        <w:keepNext/>
        <w:widowControl w:val="0"/>
        <w:numPr>
          <w:ilvl w:val="0"/>
          <w:numId w:val="9"/>
        </w:numPr>
        <w:tabs>
          <w:tab w:val="left" w:pos="993"/>
        </w:tabs>
        <w:ind w:left="0" w:firstLine="709"/>
        <w:jc w:val="both"/>
        <w:rPr>
          <w:sz w:val="28"/>
          <w:szCs w:val="28"/>
          <w:lang w:val="ro-RO"/>
        </w:rPr>
      </w:pPr>
      <w:r w:rsidRPr="001466FB">
        <w:rPr>
          <w:sz w:val="28"/>
          <w:szCs w:val="28"/>
          <w:lang w:val="ro-RO"/>
        </w:rPr>
        <w:t xml:space="preserve">Preşedintele Companiei va asigura publicarea pe </w:t>
      </w:r>
      <w:hyperlink r:id="rId7" w:history="1">
        <w:r w:rsidRPr="001466FB">
          <w:rPr>
            <w:rStyle w:val="a3"/>
            <w:sz w:val="28"/>
            <w:szCs w:val="28"/>
            <w:lang w:val="ro-RO"/>
          </w:rPr>
          <w:t>www.trm.md</w:t>
        </w:r>
      </w:hyperlink>
      <w:r w:rsidRPr="001466FB">
        <w:rPr>
          <w:sz w:val="28"/>
          <w:szCs w:val="28"/>
          <w:lang w:val="ro-RO"/>
        </w:rPr>
        <w:t xml:space="preserve"> a </w:t>
      </w:r>
      <w:r w:rsidRPr="001466FB">
        <w:rPr>
          <w:i/>
          <w:sz w:val="28"/>
          <w:szCs w:val="28"/>
          <w:lang w:val="ro-RO"/>
        </w:rPr>
        <w:t>Caietului de sarcini al IPNA Compania „Teleradio-Moldova” pentru anul 2016</w:t>
      </w:r>
      <w:r w:rsidRPr="001466FB">
        <w:rPr>
          <w:sz w:val="28"/>
          <w:szCs w:val="28"/>
          <w:lang w:val="ro-RO"/>
        </w:rPr>
        <w:t>.</w:t>
      </w:r>
    </w:p>
    <w:p w:rsidR="00315E6F" w:rsidRPr="001466FB" w:rsidRDefault="00695CB2" w:rsidP="005309E2">
      <w:pPr>
        <w:pStyle w:val="a6"/>
        <w:ind w:firstLine="709"/>
        <w:jc w:val="both"/>
        <w:rPr>
          <w:b/>
          <w:sz w:val="28"/>
          <w:szCs w:val="28"/>
          <w:lang w:val="ro-RO"/>
        </w:rPr>
      </w:pPr>
      <w:r w:rsidRPr="001466FB">
        <w:rPr>
          <w:b/>
          <w:sz w:val="28"/>
          <w:szCs w:val="28"/>
          <w:lang w:val="ro-RO"/>
        </w:rPr>
        <w:t xml:space="preserve">S-a votat: </w:t>
      </w:r>
    </w:p>
    <w:p w:rsidR="00695CB2" w:rsidRPr="001466FB" w:rsidRDefault="00695CB2" w:rsidP="00695CB2">
      <w:pPr>
        <w:pStyle w:val="a6"/>
        <w:ind w:left="720"/>
        <w:jc w:val="both"/>
        <w:rPr>
          <w:b/>
          <w:sz w:val="28"/>
          <w:szCs w:val="28"/>
          <w:lang w:val="ro-RO"/>
        </w:rPr>
      </w:pPr>
      <w:r w:rsidRPr="001466FB">
        <w:rPr>
          <w:b/>
          <w:sz w:val="28"/>
          <w:szCs w:val="28"/>
          <w:lang w:val="ro-RO"/>
        </w:rPr>
        <w:t xml:space="preserve">„PRO” – 6 voturi  (D. Deleu; L. Călugăru; L. </w:t>
      </w:r>
      <w:proofErr w:type="spellStart"/>
      <w:r w:rsidRPr="001466FB">
        <w:rPr>
          <w:b/>
          <w:sz w:val="28"/>
          <w:szCs w:val="28"/>
          <w:lang w:val="ro-RO"/>
        </w:rPr>
        <w:t>Gurez</w:t>
      </w:r>
      <w:proofErr w:type="spellEnd"/>
      <w:r w:rsidRPr="001466FB">
        <w:rPr>
          <w:b/>
          <w:sz w:val="28"/>
          <w:szCs w:val="28"/>
          <w:lang w:val="ro-RO"/>
        </w:rPr>
        <w:t xml:space="preserve">; </w:t>
      </w:r>
      <w:proofErr w:type="spellStart"/>
      <w:r w:rsidR="006F2902" w:rsidRPr="001466FB">
        <w:rPr>
          <w:b/>
          <w:sz w:val="28"/>
          <w:szCs w:val="28"/>
          <w:lang w:val="ro-RO"/>
        </w:rPr>
        <w:t>P.Grozavu</w:t>
      </w:r>
      <w:proofErr w:type="spellEnd"/>
      <w:r w:rsidR="006F2902" w:rsidRPr="001466FB">
        <w:rPr>
          <w:b/>
          <w:sz w:val="28"/>
          <w:szCs w:val="28"/>
          <w:lang w:val="ro-RO"/>
        </w:rPr>
        <w:t xml:space="preserve">; </w:t>
      </w:r>
      <w:r w:rsidRPr="001466FB">
        <w:rPr>
          <w:b/>
          <w:sz w:val="28"/>
          <w:szCs w:val="28"/>
          <w:lang w:val="ro-RO"/>
        </w:rPr>
        <w:t>S. Nistor; L. Vasilache).</w:t>
      </w:r>
    </w:p>
    <w:p w:rsidR="00315E6F" w:rsidRPr="001466FB" w:rsidRDefault="00315E6F" w:rsidP="00695CB2">
      <w:pPr>
        <w:pStyle w:val="a6"/>
        <w:ind w:left="720"/>
        <w:jc w:val="both"/>
        <w:rPr>
          <w:b/>
          <w:sz w:val="28"/>
          <w:szCs w:val="28"/>
          <w:lang w:val="ro-RO"/>
        </w:rPr>
      </w:pPr>
      <w:r w:rsidRPr="001466FB">
        <w:rPr>
          <w:b/>
          <w:sz w:val="28"/>
          <w:szCs w:val="28"/>
          <w:lang w:val="ro-RO"/>
        </w:rPr>
        <w:t xml:space="preserve">”CONTRA” - </w:t>
      </w:r>
      <w:r w:rsidR="006F2902" w:rsidRPr="001466FB">
        <w:rPr>
          <w:b/>
          <w:sz w:val="28"/>
          <w:szCs w:val="28"/>
          <w:lang w:val="ro-RO"/>
        </w:rPr>
        <w:t xml:space="preserve">V. </w:t>
      </w:r>
      <w:proofErr w:type="spellStart"/>
      <w:r w:rsidR="006F2902" w:rsidRPr="001466FB">
        <w:rPr>
          <w:b/>
          <w:sz w:val="28"/>
          <w:szCs w:val="28"/>
          <w:lang w:val="ro-RO"/>
        </w:rPr>
        <w:t>Țapeș</w:t>
      </w:r>
      <w:proofErr w:type="spellEnd"/>
      <w:r w:rsidR="006F2902" w:rsidRPr="001466FB">
        <w:rPr>
          <w:b/>
          <w:sz w:val="28"/>
          <w:szCs w:val="28"/>
          <w:lang w:val="ro-RO"/>
        </w:rPr>
        <w:t>;</w:t>
      </w:r>
    </w:p>
    <w:p w:rsidR="00695CB2" w:rsidRPr="001466FB" w:rsidRDefault="00695CB2" w:rsidP="00D64D58">
      <w:pPr>
        <w:tabs>
          <w:tab w:val="left" w:pos="851"/>
          <w:tab w:val="left" w:pos="1134"/>
        </w:tabs>
        <w:ind w:firstLine="709"/>
        <w:jc w:val="both"/>
        <w:rPr>
          <w:rStyle w:val="af0"/>
          <w:rFonts w:ascii="Times New Roman" w:eastAsia="Times New Roman" w:hAnsi="Times New Roman" w:cs="Times New Roman"/>
          <w:b w:val="0"/>
          <w:color w:val="auto"/>
          <w:sz w:val="28"/>
          <w:szCs w:val="28"/>
          <w:lang w:val="ro-RO"/>
        </w:rPr>
      </w:pPr>
    </w:p>
    <w:p w:rsidR="00D64D58" w:rsidRPr="001466FB" w:rsidRDefault="00D64D58" w:rsidP="00D64D58">
      <w:pPr>
        <w:tabs>
          <w:tab w:val="left" w:pos="851"/>
          <w:tab w:val="left" w:pos="1134"/>
        </w:tabs>
        <w:ind w:firstLine="709"/>
        <w:jc w:val="both"/>
        <w:rPr>
          <w:rStyle w:val="af0"/>
          <w:rFonts w:ascii="Times New Roman" w:eastAsia="Times New Roman" w:hAnsi="Times New Roman" w:cs="Times New Roman"/>
          <w:b w:val="0"/>
          <w:color w:val="auto"/>
          <w:sz w:val="28"/>
          <w:szCs w:val="28"/>
          <w:lang w:val="ro-RO"/>
        </w:rPr>
      </w:pPr>
      <w:r w:rsidRPr="001466FB">
        <w:rPr>
          <w:b/>
          <w:bCs/>
          <w:sz w:val="28"/>
          <w:szCs w:val="28"/>
          <w:lang w:val="ro-RO"/>
        </w:rPr>
        <w:t>Subiectul nr. 3 –</w:t>
      </w:r>
      <w:r w:rsidRPr="001466FB">
        <w:rPr>
          <w:rStyle w:val="af0"/>
          <w:b w:val="0"/>
          <w:color w:val="auto"/>
          <w:sz w:val="28"/>
          <w:szCs w:val="28"/>
          <w:lang w:val="ro-RO"/>
        </w:rPr>
        <w:t xml:space="preserve"> </w:t>
      </w:r>
      <w:r w:rsidRPr="001466FB">
        <w:rPr>
          <w:rStyle w:val="af0"/>
          <w:rFonts w:ascii="Times New Roman" w:eastAsia="Times New Roman" w:hAnsi="Times New Roman" w:cs="Times New Roman"/>
          <w:b w:val="0"/>
          <w:color w:val="auto"/>
          <w:sz w:val="28"/>
          <w:szCs w:val="28"/>
          <w:lang w:val="ro-RO"/>
        </w:rPr>
        <w:t>Examinarea sesizărilor parvenite în adresa Consiliului de O</w:t>
      </w:r>
      <w:r w:rsidRPr="001466FB">
        <w:rPr>
          <w:rStyle w:val="af0"/>
          <w:rFonts w:ascii="Times New Roman" w:eastAsia="Times New Roman" w:hAnsi="Times New Roman" w:cs="Times New Roman"/>
          <w:b w:val="0"/>
          <w:color w:val="auto"/>
          <w:sz w:val="28"/>
          <w:szCs w:val="28"/>
          <w:lang w:val="ro-RO"/>
        </w:rPr>
        <w:t>b</w:t>
      </w:r>
      <w:r w:rsidRPr="001466FB">
        <w:rPr>
          <w:rStyle w:val="af0"/>
          <w:rFonts w:ascii="Times New Roman" w:eastAsia="Times New Roman" w:hAnsi="Times New Roman" w:cs="Times New Roman"/>
          <w:b w:val="0"/>
          <w:color w:val="auto"/>
          <w:sz w:val="28"/>
          <w:szCs w:val="28"/>
          <w:lang w:val="ro-RO"/>
        </w:rPr>
        <w:t>servatori.</w:t>
      </w:r>
    </w:p>
    <w:p w:rsidR="00FB1828" w:rsidRPr="001466FB" w:rsidRDefault="00FB1828" w:rsidP="00FB1828">
      <w:pPr>
        <w:pStyle w:val="a6"/>
        <w:ind w:firstLine="709"/>
        <w:jc w:val="both"/>
        <w:rPr>
          <w:spacing w:val="-6"/>
          <w:sz w:val="28"/>
          <w:szCs w:val="28"/>
          <w:lang w:val="ro-RO"/>
        </w:rPr>
      </w:pPr>
      <w:r w:rsidRPr="001466FB">
        <w:rPr>
          <w:sz w:val="28"/>
          <w:szCs w:val="28"/>
          <w:lang w:val="ro-RO"/>
        </w:rPr>
        <w:t xml:space="preserve">Preşedintele </w:t>
      </w:r>
      <w:r w:rsidRPr="001466FB">
        <w:rPr>
          <w:spacing w:val="-7"/>
          <w:sz w:val="28"/>
          <w:szCs w:val="28"/>
          <w:lang w:val="ro-RO"/>
        </w:rPr>
        <w:t xml:space="preserve">Consiliului de Observatori al IPNA </w:t>
      </w:r>
      <w:r w:rsidRPr="001466FB">
        <w:rPr>
          <w:spacing w:val="-6"/>
          <w:sz w:val="28"/>
          <w:szCs w:val="28"/>
          <w:lang w:val="ro-RO"/>
        </w:rPr>
        <w:t>Compania „Teleradio-Moldova” a propus:</w:t>
      </w:r>
    </w:p>
    <w:p w:rsidR="00FB1828" w:rsidRPr="001466FB" w:rsidRDefault="00FB1828" w:rsidP="00FB1828">
      <w:pPr>
        <w:pStyle w:val="a6"/>
        <w:ind w:firstLine="709"/>
        <w:jc w:val="both"/>
        <w:rPr>
          <w:sz w:val="28"/>
          <w:szCs w:val="28"/>
          <w:lang w:val="ro-RO"/>
        </w:rPr>
      </w:pPr>
      <w:r w:rsidRPr="001466FB">
        <w:rPr>
          <w:b/>
          <w:sz w:val="28"/>
          <w:szCs w:val="28"/>
          <w:lang w:val="ro-RO"/>
        </w:rPr>
        <w:t>1.</w:t>
      </w:r>
      <w:r w:rsidRPr="001466FB">
        <w:rPr>
          <w:sz w:val="28"/>
          <w:szCs w:val="28"/>
          <w:lang w:val="ro-RO"/>
        </w:rPr>
        <w:t xml:space="preserve"> </w:t>
      </w:r>
      <w:r w:rsidRPr="001466FB">
        <w:rPr>
          <w:rFonts w:ascii="Times New Roman" w:eastAsia="Times New Roman" w:hAnsi="Times New Roman" w:cs="Times New Roman"/>
          <w:sz w:val="28"/>
          <w:szCs w:val="28"/>
          <w:lang w:val="ro-RO"/>
        </w:rPr>
        <w:t>Se ia act de sesizările dlui Nicu Scorpan nr. 1/64 din 23.12.2015, nr 1/66 din 29.12.2015 și sesizarea CCA nr. 1/65 din 29.12.2015.</w:t>
      </w:r>
    </w:p>
    <w:p w:rsidR="00FB1828" w:rsidRPr="001466FB" w:rsidRDefault="00FB1828" w:rsidP="00FB1828">
      <w:pPr>
        <w:pStyle w:val="a6"/>
        <w:ind w:firstLine="709"/>
        <w:jc w:val="both"/>
        <w:rPr>
          <w:sz w:val="28"/>
          <w:szCs w:val="28"/>
          <w:lang w:val="ro-RO"/>
        </w:rPr>
      </w:pPr>
      <w:r w:rsidRPr="001466FB">
        <w:rPr>
          <w:rFonts w:ascii="Times New Roman" w:eastAsia="Times New Roman" w:hAnsi="Times New Roman" w:cs="Times New Roman"/>
          <w:b/>
          <w:sz w:val="28"/>
          <w:szCs w:val="28"/>
          <w:lang w:val="ro-RO"/>
        </w:rPr>
        <w:t xml:space="preserve">2. </w:t>
      </w:r>
      <w:r w:rsidRPr="001466FB">
        <w:rPr>
          <w:rFonts w:ascii="Times New Roman" w:eastAsia="Times New Roman" w:hAnsi="Times New Roman" w:cs="Times New Roman"/>
          <w:sz w:val="28"/>
          <w:szCs w:val="28"/>
          <w:lang w:val="ro-RO"/>
        </w:rPr>
        <w:t>Petiționarului sesizării cu nr. 1/64 din 23.12.2015 i se explică că legalitatea int</w:t>
      </w:r>
      <w:r w:rsidRPr="001466FB">
        <w:rPr>
          <w:rFonts w:ascii="Times New Roman" w:eastAsia="Times New Roman" w:hAnsi="Times New Roman" w:cs="Times New Roman"/>
          <w:sz w:val="28"/>
          <w:szCs w:val="28"/>
          <w:lang w:val="ro-RO"/>
        </w:rPr>
        <w:t>e</w:t>
      </w:r>
      <w:r w:rsidRPr="001466FB">
        <w:rPr>
          <w:rFonts w:ascii="Times New Roman" w:eastAsia="Times New Roman" w:hAnsi="Times New Roman" w:cs="Times New Roman"/>
          <w:sz w:val="28"/>
          <w:szCs w:val="28"/>
          <w:lang w:val="ro-RO"/>
        </w:rPr>
        <w:t>rimatului funcției de Director al radiodifuziunii IPNA ”Teleradio-Moldova” este confo</w:t>
      </w:r>
      <w:r w:rsidRPr="001466FB">
        <w:rPr>
          <w:rFonts w:ascii="Times New Roman" w:eastAsia="Times New Roman" w:hAnsi="Times New Roman" w:cs="Times New Roman"/>
          <w:sz w:val="28"/>
          <w:szCs w:val="28"/>
          <w:lang w:val="ro-RO"/>
        </w:rPr>
        <w:t>r</w:t>
      </w:r>
      <w:r w:rsidRPr="001466FB">
        <w:rPr>
          <w:rFonts w:ascii="Times New Roman" w:eastAsia="Times New Roman" w:hAnsi="Times New Roman" w:cs="Times New Roman"/>
          <w:sz w:val="28"/>
          <w:szCs w:val="28"/>
          <w:lang w:val="ro-RO"/>
        </w:rPr>
        <w:t>mă Hotărârii CO nr. 25 din 15 aprilie 2015, Hotărârii CO nr. 32 din 24 aprilie 2015, H</w:t>
      </w:r>
      <w:r w:rsidRPr="001466FB">
        <w:rPr>
          <w:rFonts w:ascii="Times New Roman" w:eastAsia="Times New Roman" w:hAnsi="Times New Roman" w:cs="Times New Roman"/>
          <w:sz w:val="28"/>
          <w:szCs w:val="28"/>
          <w:lang w:val="ro-RO"/>
        </w:rPr>
        <w:t>o</w:t>
      </w:r>
      <w:r w:rsidRPr="001466FB">
        <w:rPr>
          <w:rFonts w:ascii="Times New Roman" w:eastAsia="Times New Roman" w:hAnsi="Times New Roman" w:cs="Times New Roman"/>
          <w:sz w:val="28"/>
          <w:szCs w:val="28"/>
          <w:lang w:val="ro-RO"/>
        </w:rPr>
        <w:t>tărârii CO nr. 45 din 28 mai 2015 și Hotărârii CO nr. 53 din 05 iunie 2015 care sunt p</w:t>
      </w:r>
      <w:r w:rsidRPr="001466FB">
        <w:rPr>
          <w:rFonts w:ascii="Times New Roman" w:eastAsia="Times New Roman" w:hAnsi="Times New Roman" w:cs="Times New Roman"/>
          <w:sz w:val="28"/>
          <w:szCs w:val="28"/>
          <w:lang w:val="ro-RO"/>
        </w:rPr>
        <w:t>u</w:t>
      </w:r>
      <w:r w:rsidRPr="001466FB">
        <w:rPr>
          <w:rFonts w:ascii="Times New Roman" w:eastAsia="Times New Roman" w:hAnsi="Times New Roman" w:cs="Times New Roman"/>
          <w:sz w:val="28"/>
          <w:szCs w:val="28"/>
          <w:lang w:val="ro-RO"/>
        </w:rPr>
        <w:t>blice.</w:t>
      </w:r>
    </w:p>
    <w:p w:rsidR="00FB1828" w:rsidRPr="001466FB" w:rsidRDefault="00FB1828" w:rsidP="00FB1828">
      <w:pPr>
        <w:pStyle w:val="a6"/>
        <w:ind w:firstLine="709"/>
        <w:jc w:val="both"/>
        <w:rPr>
          <w:sz w:val="28"/>
          <w:szCs w:val="28"/>
          <w:lang w:val="ro-RO"/>
        </w:rPr>
      </w:pPr>
      <w:r w:rsidRPr="001466FB">
        <w:rPr>
          <w:rFonts w:ascii="Times New Roman" w:eastAsia="Times New Roman" w:hAnsi="Times New Roman" w:cs="Times New Roman"/>
          <w:b/>
          <w:sz w:val="28"/>
          <w:szCs w:val="28"/>
          <w:lang w:val="ro-RO"/>
        </w:rPr>
        <w:t>3.</w:t>
      </w:r>
      <w:r w:rsidRPr="001466FB">
        <w:rPr>
          <w:rFonts w:ascii="Times New Roman" w:eastAsia="Times New Roman" w:hAnsi="Times New Roman" w:cs="Times New Roman"/>
          <w:sz w:val="28"/>
          <w:szCs w:val="28"/>
          <w:lang w:val="ro-RO"/>
        </w:rPr>
        <w:t xml:space="preserve"> Sesizarea cu nr. 1/66 din 29.12.2015 nu ține de atribuțiile CO și se remite spre examinare după competență Președintelui IPNA Compania ”Teleradio-Moldova”.</w:t>
      </w:r>
    </w:p>
    <w:p w:rsidR="00695CB2" w:rsidRDefault="00FB1828" w:rsidP="00FB1828">
      <w:pPr>
        <w:pStyle w:val="a6"/>
        <w:ind w:firstLine="709"/>
        <w:jc w:val="both"/>
        <w:rPr>
          <w:rFonts w:ascii="Times New Roman" w:eastAsia="Times New Roman" w:hAnsi="Times New Roman" w:cs="Times New Roman"/>
          <w:sz w:val="28"/>
          <w:szCs w:val="28"/>
          <w:lang w:val="ro-RO"/>
        </w:rPr>
      </w:pPr>
      <w:r w:rsidRPr="001466FB">
        <w:rPr>
          <w:rFonts w:ascii="Times New Roman" w:eastAsia="Times New Roman" w:hAnsi="Times New Roman" w:cs="Times New Roman"/>
          <w:b/>
          <w:sz w:val="28"/>
          <w:szCs w:val="28"/>
          <w:lang w:val="ro-RO"/>
        </w:rPr>
        <w:t>4.</w:t>
      </w:r>
      <w:r w:rsidRPr="001466FB">
        <w:rPr>
          <w:rFonts w:ascii="Times New Roman" w:eastAsia="Times New Roman" w:hAnsi="Times New Roman" w:cs="Times New Roman"/>
          <w:sz w:val="28"/>
          <w:szCs w:val="28"/>
          <w:lang w:val="ro-RO"/>
        </w:rPr>
        <w:t xml:space="preserve"> Președintele IPNA Compania ”Teleradio-Moldova”, directorul radiodifuziunii și directorul televiziunii vor asigura executarea art. 1 din Decizia CCA nr. 38 din 19.03.2014.</w:t>
      </w:r>
    </w:p>
    <w:p w:rsidR="00746C83" w:rsidRDefault="00746C83" w:rsidP="00FB1828">
      <w:pPr>
        <w:pStyle w:val="a6"/>
        <w:ind w:firstLine="709"/>
        <w:jc w:val="both"/>
        <w:rPr>
          <w:rFonts w:ascii="Times New Roman" w:eastAsia="Times New Roman" w:hAnsi="Times New Roman" w:cs="Times New Roman"/>
          <w:sz w:val="28"/>
          <w:szCs w:val="28"/>
          <w:lang w:val="ro-RO"/>
        </w:rPr>
      </w:pPr>
    </w:p>
    <w:p w:rsidR="00746C83" w:rsidRPr="001466FB" w:rsidRDefault="00746C83" w:rsidP="00FB1828">
      <w:pPr>
        <w:pStyle w:val="a6"/>
        <w:ind w:firstLine="709"/>
        <w:jc w:val="both"/>
        <w:rPr>
          <w:sz w:val="28"/>
          <w:szCs w:val="28"/>
          <w:lang w:val="ro-RO"/>
        </w:rPr>
      </w:pPr>
      <w:proofErr w:type="spellStart"/>
      <w:r>
        <w:rPr>
          <w:rFonts w:ascii="Times New Roman" w:eastAsia="Times New Roman" w:hAnsi="Times New Roman" w:cs="Times New Roman"/>
          <w:sz w:val="28"/>
          <w:szCs w:val="28"/>
          <w:lang w:val="ro-RO"/>
        </w:rPr>
        <w:t>Dnul</w:t>
      </w:r>
      <w:proofErr w:type="spellEnd"/>
      <w:r>
        <w:rPr>
          <w:rFonts w:ascii="Times New Roman" w:eastAsia="Times New Roman" w:hAnsi="Times New Roman" w:cs="Times New Roman"/>
          <w:sz w:val="28"/>
          <w:szCs w:val="28"/>
          <w:lang w:val="ro-RO"/>
        </w:rPr>
        <w:t xml:space="preserve"> </w:t>
      </w:r>
      <w:proofErr w:type="spellStart"/>
      <w:r>
        <w:rPr>
          <w:rFonts w:ascii="Times New Roman" w:eastAsia="Times New Roman" w:hAnsi="Times New Roman" w:cs="Times New Roman"/>
          <w:sz w:val="28"/>
          <w:szCs w:val="28"/>
          <w:lang w:val="ro-RO"/>
        </w:rPr>
        <w:t>Grozavu</w:t>
      </w:r>
      <w:proofErr w:type="spellEnd"/>
      <w:r>
        <w:rPr>
          <w:rFonts w:ascii="Times New Roman" w:eastAsia="Times New Roman" w:hAnsi="Times New Roman" w:cs="Times New Roman"/>
          <w:sz w:val="28"/>
          <w:szCs w:val="28"/>
          <w:lang w:val="ro-RO"/>
        </w:rPr>
        <w:t xml:space="preserve"> și Dna Vasilache au propus să fie votat fiecare punct separat. </w:t>
      </w:r>
    </w:p>
    <w:p w:rsidR="00BD2150" w:rsidRPr="001466FB" w:rsidRDefault="00BD2150" w:rsidP="00BD2150">
      <w:pPr>
        <w:pStyle w:val="a6"/>
        <w:ind w:firstLine="709"/>
        <w:jc w:val="both"/>
        <w:rPr>
          <w:b/>
          <w:sz w:val="28"/>
          <w:szCs w:val="28"/>
          <w:lang w:val="ro-RO"/>
        </w:rPr>
      </w:pPr>
      <w:r w:rsidRPr="001466FB">
        <w:rPr>
          <w:b/>
          <w:sz w:val="28"/>
          <w:szCs w:val="28"/>
          <w:lang w:val="ro-RO"/>
        </w:rPr>
        <w:t xml:space="preserve">S-a votat: </w:t>
      </w:r>
    </w:p>
    <w:p w:rsidR="00BD2150" w:rsidRPr="001466FB" w:rsidRDefault="00BD2150" w:rsidP="00BD2150">
      <w:pPr>
        <w:pStyle w:val="a6"/>
        <w:ind w:left="720"/>
        <w:jc w:val="both"/>
        <w:rPr>
          <w:b/>
          <w:sz w:val="28"/>
          <w:szCs w:val="28"/>
          <w:lang w:val="ro-RO"/>
        </w:rPr>
      </w:pPr>
      <w:r w:rsidRPr="001466FB">
        <w:rPr>
          <w:b/>
          <w:sz w:val="28"/>
          <w:szCs w:val="28"/>
          <w:lang w:val="ro-RO"/>
        </w:rPr>
        <w:t xml:space="preserve">„PRO” – </w:t>
      </w:r>
      <w:r>
        <w:rPr>
          <w:b/>
          <w:sz w:val="28"/>
          <w:szCs w:val="28"/>
          <w:lang w:val="ro-RO"/>
        </w:rPr>
        <w:t>7</w:t>
      </w:r>
      <w:r w:rsidRPr="001466FB">
        <w:rPr>
          <w:b/>
          <w:sz w:val="28"/>
          <w:szCs w:val="28"/>
          <w:lang w:val="ro-RO"/>
        </w:rPr>
        <w:t xml:space="preserve"> voturi  (D. Deleu; L. Călugăru; </w:t>
      </w:r>
      <w:proofErr w:type="spellStart"/>
      <w:r w:rsidRPr="001466FB">
        <w:rPr>
          <w:b/>
          <w:sz w:val="28"/>
          <w:szCs w:val="28"/>
          <w:lang w:val="ro-RO"/>
        </w:rPr>
        <w:t>P.Grozavu</w:t>
      </w:r>
      <w:proofErr w:type="spellEnd"/>
      <w:r w:rsidRPr="001466FB">
        <w:rPr>
          <w:b/>
          <w:sz w:val="28"/>
          <w:szCs w:val="28"/>
          <w:lang w:val="ro-RO"/>
        </w:rPr>
        <w:t>;</w:t>
      </w:r>
      <w:r>
        <w:rPr>
          <w:b/>
          <w:sz w:val="28"/>
          <w:szCs w:val="28"/>
          <w:lang w:val="ro-RO"/>
        </w:rPr>
        <w:t xml:space="preserve"> </w:t>
      </w:r>
      <w:r w:rsidRPr="001466FB">
        <w:rPr>
          <w:b/>
          <w:sz w:val="28"/>
          <w:szCs w:val="28"/>
          <w:lang w:val="ro-RO"/>
        </w:rPr>
        <w:t xml:space="preserve">L. </w:t>
      </w:r>
      <w:proofErr w:type="spellStart"/>
      <w:r w:rsidRPr="001466FB">
        <w:rPr>
          <w:b/>
          <w:sz w:val="28"/>
          <w:szCs w:val="28"/>
          <w:lang w:val="ro-RO"/>
        </w:rPr>
        <w:t>Gurez</w:t>
      </w:r>
      <w:proofErr w:type="spellEnd"/>
      <w:r w:rsidRPr="001466FB">
        <w:rPr>
          <w:b/>
          <w:sz w:val="28"/>
          <w:szCs w:val="28"/>
          <w:lang w:val="ro-RO"/>
        </w:rPr>
        <w:t xml:space="preserve">; V. </w:t>
      </w:r>
      <w:proofErr w:type="spellStart"/>
      <w:r w:rsidRPr="001466FB">
        <w:rPr>
          <w:b/>
          <w:sz w:val="28"/>
          <w:szCs w:val="28"/>
          <w:lang w:val="ro-RO"/>
        </w:rPr>
        <w:t>Țapeș</w:t>
      </w:r>
      <w:proofErr w:type="spellEnd"/>
      <w:r w:rsidRPr="001466FB">
        <w:rPr>
          <w:b/>
          <w:sz w:val="28"/>
          <w:szCs w:val="28"/>
          <w:lang w:val="ro-RO"/>
        </w:rPr>
        <w:t>; S. Nistor; L. Vasila</w:t>
      </w:r>
      <w:r>
        <w:rPr>
          <w:b/>
          <w:sz w:val="28"/>
          <w:szCs w:val="28"/>
          <w:lang w:val="ro-RO"/>
        </w:rPr>
        <w:t>che) la pct. 1,3,4.</w:t>
      </w:r>
    </w:p>
    <w:p w:rsidR="00BD2150" w:rsidRPr="001466FB" w:rsidRDefault="00BD2150" w:rsidP="00BD2150">
      <w:pPr>
        <w:pStyle w:val="a6"/>
        <w:ind w:left="720"/>
        <w:jc w:val="both"/>
        <w:rPr>
          <w:b/>
          <w:sz w:val="28"/>
          <w:szCs w:val="28"/>
          <w:lang w:val="ro-RO"/>
        </w:rPr>
      </w:pPr>
      <w:r w:rsidRPr="001466FB">
        <w:rPr>
          <w:b/>
          <w:sz w:val="28"/>
          <w:szCs w:val="28"/>
          <w:lang w:val="ro-RO"/>
        </w:rPr>
        <w:t xml:space="preserve"> „PRO” – 6 voturi  (D. Deleu; L. Călugăru; L. </w:t>
      </w:r>
      <w:proofErr w:type="spellStart"/>
      <w:r w:rsidRPr="001466FB">
        <w:rPr>
          <w:b/>
          <w:sz w:val="28"/>
          <w:szCs w:val="28"/>
          <w:lang w:val="ro-RO"/>
        </w:rPr>
        <w:t>Gurez</w:t>
      </w:r>
      <w:proofErr w:type="spellEnd"/>
      <w:r w:rsidRPr="001466FB">
        <w:rPr>
          <w:b/>
          <w:sz w:val="28"/>
          <w:szCs w:val="28"/>
          <w:lang w:val="ro-RO"/>
        </w:rPr>
        <w:t xml:space="preserve">; V. </w:t>
      </w:r>
      <w:proofErr w:type="spellStart"/>
      <w:r w:rsidRPr="001466FB">
        <w:rPr>
          <w:b/>
          <w:sz w:val="28"/>
          <w:szCs w:val="28"/>
          <w:lang w:val="ro-RO"/>
        </w:rPr>
        <w:t>Țapeș</w:t>
      </w:r>
      <w:proofErr w:type="spellEnd"/>
      <w:r w:rsidRPr="001466FB">
        <w:rPr>
          <w:b/>
          <w:sz w:val="28"/>
          <w:szCs w:val="28"/>
          <w:lang w:val="ro-RO"/>
        </w:rPr>
        <w:t>; S. Nistor; L. Vasila</w:t>
      </w:r>
      <w:r>
        <w:rPr>
          <w:b/>
          <w:sz w:val="28"/>
          <w:szCs w:val="28"/>
          <w:lang w:val="ro-RO"/>
        </w:rPr>
        <w:t xml:space="preserve">che) la pct. </w:t>
      </w:r>
      <w:r w:rsidR="00F73D39">
        <w:rPr>
          <w:b/>
          <w:sz w:val="28"/>
          <w:szCs w:val="28"/>
          <w:lang w:val="ro-RO"/>
        </w:rPr>
        <w:t>2</w:t>
      </w:r>
      <w:r>
        <w:rPr>
          <w:b/>
          <w:sz w:val="28"/>
          <w:szCs w:val="28"/>
          <w:lang w:val="ro-RO"/>
        </w:rPr>
        <w:t>.</w:t>
      </w:r>
    </w:p>
    <w:p w:rsidR="00BD2150" w:rsidRPr="001466FB" w:rsidRDefault="00F80934" w:rsidP="00BD2150">
      <w:pPr>
        <w:pStyle w:val="a6"/>
        <w:ind w:left="720"/>
        <w:jc w:val="both"/>
        <w:rPr>
          <w:b/>
          <w:sz w:val="28"/>
          <w:szCs w:val="28"/>
          <w:lang w:val="ro-RO"/>
        </w:rPr>
      </w:pPr>
      <w:r>
        <w:rPr>
          <w:b/>
          <w:sz w:val="28"/>
          <w:szCs w:val="28"/>
          <w:lang w:val="ro-RO"/>
        </w:rPr>
        <w:t xml:space="preserve">”CONTRA” - </w:t>
      </w:r>
      <w:proofErr w:type="spellStart"/>
      <w:r>
        <w:rPr>
          <w:b/>
          <w:sz w:val="28"/>
          <w:szCs w:val="28"/>
          <w:lang w:val="ro-RO"/>
        </w:rPr>
        <w:t>P.Grozavu</w:t>
      </w:r>
      <w:proofErr w:type="spellEnd"/>
      <w:r>
        <w:rPr>
          <w:b/>
          <w:sz w:val="28"/>
          <w:szCs w:val="28"/>
          <w:lang w:val="ro-RO"/>
        </w:rPr>
        <w:t>.</w:t>
      </w:r>
    </w:p>
    <w:p w:rsidR="00BD2150" w:rsidRDefault="00BD2150" w:rsidP="00B7049C">
      <w:pPr>
        <w:keepNext/>
        <w:widowControl w:val="0"/>
        <w:tabs>
          <w:tab w:val="left" w:pos="0"/>
        </w:tabs>
        <w:ind w:left="-567"/>
        <w:jc w:val="both"/>
        <w:rPr>
          <w:b/>
          <w:bCs/>
          <w:sz w:val="28"/>
          <w:szCs w:val="28"/>
          <w:lang w:val="ro-RO"/>
        </w:rPr>
      </w:pPr>
    </w:p>
    <w:p w:rsidR="00D64D58" w:rsidRPr="001466FB" w:rsidRDefault="00504C61">
      <w:pPr>
        <w:pStyle w:val="Standard"/>
        <w:ind w:firstLine="709"/>
        <w:jc w:val="both"/>
        <w:rPr>
          <w:b/>
          <w:bCs/>
          <w:sz w:val="28"/>
          <w:szCs w:val="28"/>
          <w:lang w:val="ro-RO"/>
        </w:rPr>
      </w:pPr>
      <w:r>
        <w:rPr>
          <w:b/>
          <w:bCs/>
          <w:sz w:val="28"/>
          <w:szCs w:val="28"/>
          <w:lang w:val="ro-RO"/>
        </w:rPr>
        <w:t>5. Diverse</w:t>
      </w:r>
    </w:p>
    <w:p w:rsidR="00D64D58" w:rsidRPr="001466FB" w:rsidRDefault="00504C61">
      <w:pPr>
        <w:pStyle w:val="Standard"/>
        <w:ind w:firstLine="709"/>
        <w:jc w:val="both"/>
        <w:rPr>
          <w:sz w:val="28"/>
          <w:szCs w:val="28"/>
          <w:lang w:val="ro-RO"/>
        </w:rPr>
      </w:pPr>
      <w:proofErr w:type="spellStart"/>
      <w:r>
        <w:rPr>
          <w:sz w:val="28"/>
          <w:szCs w:val="28"/>
          <w:lang w:val="ro-RO"/>
        </w:rPr>
        <w:t>Dnul</w:t>
      </w:r>
      <w:proofErr w:type="spellEnd"/>
      <w:r>
        <w:rPr>
          <w:sz w:val="28"/>
          <w:szCs w:val="28"/>
          <w:lang w:val="ro-RO"/>
        </w:rPr>
        <w:t xml:space="preserve"> </w:t>
      </w:r>
      <w:proofErr w:type="spellStart"/>
      <w:r>
        <w:rPr>
          <w:sz w:val="28"/>
          <w:szCs w:val="28"/>
          <w:lang w:val="ro-RO"/>
        </w:rPr>
        <w:t>Țapeș</w:t>
      </w:r>
      <w:proofErr w:type="spellEnd"/>
      <w:r>
        <w:rPr>
          <w:sz w:val="28"/>
          <w:szCs w:val="28"/>
          <w:lang w:val="ro-RO"/>
        </w:rPr>
        <w:t xml:space="preserve"> a propus să fie votată de fiecare dată ziua ședinței următoare și ordinea de zi.</w:t>
      </w:r>
    </w:p>
    <w:p w:rsidR="009F50EA" w:rsidRPr="001466FB" w:rsidRDefault="009F50EA" w:rsidP="009F50EA">
      <w:pPr>
        <w:pStyle w:val="a6"/>
        <w:ind w:firstLine="709"/>
        <w:jc w:val="both"/>
        <w:rPr>
          <w:rStyle w:val="13"/>
          <w:sz w:val="28"/>
          <w:szCs w:val="28"/>
          <w:lang w:val="ro-RO"/>
        </w:rPr>
      </w:pPr>
      <w:r w:rsidRPr="001466FB">
        <w:rPr>
          <w:rStyle w:val="13"/>
          <w:sz w:val="28"/>
          <w:szCs w:val="28"/>
          <w:lang w:val="ro-RO"/>
        </w:rPr>
        <w:t xml:space="preserve">Președintele CO a propus următoarea ședință pentru ziua de </w:t>
      </w:r>
      <w:r w:rsidRPr="001466FB">
        <w:rPr>
          <w:rStyle w:val="13"/>
          <w:b/>
          <w:sz w:val="28"/>
          <w:szCs w:val="28"/>
          <w:lang w:val="ro-RO"/>
        </w:rPr>
        <w:t>joi, 21 ianuarie, ora 15.00</w:t>
      </w:r>
      <w:r w:rsidRPr="001466FB">
        <w:rPr>
          <w:rStyle w:val="13"/>
          <w:sz w:val="28"/>
          <w:szCs w:val="28"/>
          <w:lang w:val="ro-RO"/>
        </w:rPr>
        <w:t>, iar pe Ordinea de zi vor figura chestiunile:</w:t>
      </w:r>
    </w:p>
    <w:p w:rsidR="009F50EA" w:rsidRPr="001466FB" w:rsidRDefault="000828CC" w:rsidP="009F50EA">
      <w:pPr>
        <w:pStyle w:val="Standard"/>
        <w:numPr>
          <w:ilvl w:val="0"/>
          <w:numId w:val="5"/>
        </w:numPr>
        <w:jc w:val="both"/>
        <w:rPr>
          <w:i/>
          <w:sz w:val="28"/>
          <w:szCs w:val="28"/>
          <w:lang w:val="ro-RO"/>
        </w:rPr>
      </w:pPr>
      <w:r w:rsidRPr="001466FB">
        <w:rPr>
          <w:rFonts w:eastAsia="Times New Roman"/>
          <w:i/>
          <w:sz w:val="28"/>
          <w:szCs w:val="28"/>
          <w:lang w:val="ro-RO"/>
        </w:rPr>
        <w:t xml:space="preserve">Aprobarea statelor de personal </w:t>
      </w:r>
      <w:r w:rsidR="008274FD" w:rsidRPr="001466FB">
        <w:rPr>
          <w:rFonts w:eastAsia="Times New Roman"/>
          <w:i/>
          <w:sz w:val="28"/>
          <w:szCs w:val="28"/>
          <w:lang w:val="ro-RO"/>
        </w:rPr>
        <w:t xml:space="preserve">ale </w:t>
      </w:r>
      <w:r w:rsidR="008274FD" w:rsidRPr="001466FB">
        <w:rPr>
          <w:i/>
          <w:sz w:val="28"/>
          <w:szCs w:val="28"/>
          <w:lang w:val="ro-RO"/>
        </w:rPr>
        <w:t xml:space="preserve">IPNA Compania ”Teleradio-Moldova” </w:t>
      </w:r>
      <w:r w:rsidRPr="001466FB">
        <w:rPr>
          <w:rFonts w:eastAsia="Times New Roman"/>
          <w:i/>
          <w:sz w:val="28"/>
          <w:szCs w:val="28"/>
          <w:lang w:val="ro-RO"/>
        </w:rPr>
        <w:t>pentru 2016</w:t>
      </w:r>
      <w:r w:rsidR="008274FD" w:rsidRPr="001466FB">
        <w:rPr>
          <w:rFonts w:eastAsia="Times New Roman"/>
          <w:i/>
          <w:sz w:val="28"/>
          <w:szCs w:val="28"/>
          <w:lang w:val="ro-RO"/>
        </w:rPr>
        <w:t>.</w:t>
      </w:r>
    </w:p>
    <w:p w:rsidR="007F285D" w:rsidRPr="001466FB" w:rsidRDefault="00504C61" w:rsidP="007F285D">
      <w:pPr>
        <w:pStyle w:val="Standard"/>
        <w:numPr>
          <w:ilvl w:val="0"/>
          <w:numId w:val="5"/>
        </w:numPr>
        <w:jc w:val="both"/>
        <w:rPr>
          <w:b/>
          <w:bCs/>
          <w:i/>
          <w:sz w:val="28"/>
          <w:szCs w:val="28"/>
          <w:lang w:val="ro-RO"/>
        </w:rPr>
      </w:pPr>
      <w:r w:rsidRPr="001466FB">
        <w:rPr>
          <w:rFonts w:eastAsia="Times New Roman"/>
          <w:i/>
          <w:sz w:val="28"/>
          <w:szCs w:val="28"/>
          <w:lang w:val="ro-RO"/>
        </w:rPr>
        <w:t>Aprobarea</w:t>
      </w:r>
      <w:r w:rsidRPr="001466FB">
        <w:rPr>
          <w:i/>
          <w:sz w:val="28"/>
          <w:szCs w:val="28"/>
          <w:lang w:val="ro-RO"/>
        </w:rPr>
        <w:t xml:space="preserve"> </w:t>
      </w:r>
      <w:r w:rsidR="000828CC" w:rsidRPr="001466FB">
        <w:rPr>
          <w:i/>
          <w:sz w:val="28"/>
          <w:szCs w:val="28"/>
          <w:lang w:val="ro-RO"/>
        </w:rPr>
        <w:t>Politicil</w:t>
      </w:r>
      <w:r>
        <w:rPr>
          <w:i/>
          <w:sz w:val="28"/>
          <w:szCs w:val="28"/>
          <w:lang w:val="ro-RO"/>
        </w:rPr>
        <w:t>or</w:t>
      </w:r>
      <w:r w:rsidR="000828CC" w:rsidRPr="001466FB">
        <w:rPr>
          <w:i/>
          <w:sz w:val="28"/>
          <w:szCs w:val="28"/>
          <w:lang w:val="ro-RO"/>
        </w:rPr>
        <w:t xml:space="preserve"> de contabilitate </w:t>
      </w:r>
      <w:r w:rsidR="00031C29" w:rsidRPr="001466FB">
        <w:rPr>
          <w:rFonts w:eastAsia="Times New Roman"/>
          <w:i/>
          <w:sz w:val="28"/>
          <w:szCs w:val="28"/>
          <w:lang w:val="ro-RO"/>
        </w:rPr>
        <w:t xml:space="preserve">ale </w:t>
      </w:r>
      <w:r w:rsidR="00031C29" w:rsidRPr="001466FB">
        <w:rPr>
          <w:i/>
          <w:sz w:val="28"/>
          <w:szCs w:val="28"/>
          <w:lang w:val="ro-RO"/>
        </w:rPr>
        <w:t xml:space="preserve">IPNA Compania ”Teleradio-Moldova” </w:t>
      </w:r>
      <w:r w:rsidR="000828CC" w:rsidRPr="001466FB">
        <w:rPr>
          <w:i/>
          <w:sz w:val="28"/>
          <w:szCs w:val="28"/>
          <w:lang w:val="ro-RO"/>
        </w:rPr>
        <w:t>pentru anul 2016, Standarde Internaționale de Raportare Financiară.</w:t>
      </w:r>
    </w:p>
    <w:p w:rsidR="000828CC" w:rsidRPr="00504C61" w:rsidRDefault="000828CC" w:rsidP="007F285D">
      <w:pPr>
        <w:pStyle w:val="Standard"/>
        <w:numPr>
          <w:ilvl w:val="0"/>
          <w:numId w:val="5"/>
        </w:numPr>
        <w:jc w:val="both"/>
        <w:rPr>
          <w:b/>
          <w:bCs/>
          <w:i/>
          <w:sz w:val="28"/>
          <w:szCs w:val="28"/>
          <w:lang w:val="ro-RO"/>
        </w:rPr>
      </w:pPr>
      <w:r w:rsidRPr="001466FB">
        <w:rPr>
          <w:rFonts w:cs="Times New Roman"/>
          <w:i/>
          <w:sz w:val="28"/>
          <w:szCs w:val="28"/>
          <w:lang w:val="ro-RO"/>
        </w:rPr>
        <w:t xml:space="preserve">Dovada </w:t>
      </w:r>
      <w:r w:rsidR="008274FD" w:rsidRPr="001466FB">
        <w:rPr>
          <w:rFonts w:cs="Times New Roman"/>
          <w:i/>
          <w:sz w:val="28"/>
          <w:szCs w:val="28"/>
          <w:lang w:val="ro-RO"/>
        </w:rPr>
        <w:t xml:space="preserve">executării Hotărârii CO Nr. 60 din 30.06.2015 privind </w:t>
      </w:r>
      <w:r w:rsidRPr="001466FB">
        <w:rPr>
          <w:rFonts w:cs="Times New Roman"/>
          <w:i/>
          <w:sz w:val="28"/>
          <w:szCs w:val="28"/>
          <w:lang w:val="ro-RO"/>
        </w:rPr>
        <w:t>cas</w:t>
      </w:r>
      <w:r w:rsidR="008274FD" w:rsidRPr="001466FB">
        <w:rPr>
          <w:rFonts w:cs="Times New Roman"/>
          <w:i/>
          <w:sz w:val="28"/>
          <w:szCs w:val="28"/>
          <w:lang w:val="ro-RO"/>
        </w:rPr>
        <w:t>area</w:t>
      </w:r>
      <w:r w:rsidRPr="001466FB">
        <w:rPr>
          <w:rFonts w:cs="Times New Roman"/>
          <w:i/>
          <w:sz w:val="28"/>
          <w:szCs w:val="28"/>
          <w:lang w:val="ro-RO"/>
        </w:rPr>
        <w:t xml:space="preserve"> mijloacelor fixe a centrului tehnic moral și fizic uzate pe secția de emisie tv</w:t>
      </w:r>
      <w:r w:rsidR="008274FD" w:rsidRPr="001466FB">
        <w:rPr>
          <w:rFonts w:cs="Times New Roman"/>
          <w:i/>
          <w:sz w:val="28"/>
          <w:szCs w:val="28"/>
          <w:lang w:val="ro-RO"/>
        </w:rPr>
        <w:t>.</w:t>
      </w:r>
      <w:r w:rsidRPr="001466FB">
        <w:rPr>
          <w:rFonts w:cs="Times New Roman"/>
          <w:i/>
          <w:sz w:val="28"/>
          <w:szCs w:val="28"/>
          <w:lang w:val="ro-RO"/>
        </w:rPr>
        <w:t xml:space="preserve"> </w:t>
      </w:r>
    </w:p>
    <w:p w:rsidR="00504C61" w:rsidRPr="00A67F49" w:rsidRDefault="00A67F49" w:rsidP="007F285D">
      <w:pPr>
        <w:pStyle w:val="Standard"/>
        <w:numPr>
          <w:ilvl w:val="0"/>
          <w:numId w:val="5"/>
        </w:numPr>
        <w:jc w:val="both"/>
        <w:rPr>
          <w:bCs/>
          <w:i/>
          <w:sz w:val="28"/>
          <w:szCs w:val="28"/>
          <w:lang w:val="ro-RO"/>
        </w:rPr>
      </w:pPr>
      <w:r w:rsidRPr="001466FB">
        <w:rPr>
          <w:rFonts w:eastAsia="Times New Roman"/>
          <w:i/>
          <w:sz w:val="28"/>
          <w:szCs w:val="28"/>
          <w:lang w:val="ro-RO"/>
        </w:rPr>
        <w:t>Aprobarea</w:t>
      </w:r>
      <w:r w:rsidRPr="001466FB">
        <w:rPr>
          <w:i/>
          <w:sz w:val="28"/>
          <w:szCs w:val="28"/>
          <w:lang w:val="ro-RO"/>
        </w:rPr>
        <w:t xml:space="preserve"> </w:t>
      </w:r>
      <w:r w:rsidRPr="00A67F49">
        <w:rPr>
          <w:bCs/>
          <w:i/>
          <w:sz w:val="28"/>
          <w:szCs w:val="28"/>
          <w:lang w:val="ro-RO"/>
        </w:rPr>
        <w:t>Raportul</w:t>
      </w:r>
      <w:r>
        <w:rPr>
          <w:bCs/>
          <w:i/>
          <w:sz w:val="28"/>
          <w:szCs w:val="28"/>
          <w:lang w:val="ro-RO"/>
        </w:rPr>
        <w:t>ui</w:t>
      </w:r>
      <w:r w:rsidRPr="00A67F49">
        <w:rPr>
          <w:bCs/>
          <w:i/>
          <w:sz w:val="28"/>
          <w:szCs w:val="28"/>
          <w:lang w:val="ro-RO"/>
        </w:rPr>
        <w:t xml:space="preserve"> de activitate a </w:t>
      </w:r>
      <w:r>
        <w:rPr>
          <w:bCs/>
          <w:i/>
          <w:sz w:val="28"/>
          <w:szCs w:val="28"/>
          <w:lang w:val="ro-RO"/>
        </w:rPr>
        <w:t>C</w:t>
      </w:r>
      <w:r w:rsidRPr="00A67F49">
        <w:rPr>
          <w:bCs/>
          <w:i/>
          <w:sz w:val="28"/>
          <w:szCs w:val="28"/>
          <w:lang w:val="ro-RO"/>
        </w:rPr>
        <w:t xml:space="preserve">onsiliului de </w:t>
      </w:r>
      <w:r>
        <w:rPr>
          <w:bCs/>
          <w:i/>
          <w:sz w:val="28"/>
          <w:szCs w:val="28"/>
          <w:lang w:val="ro-RO"/>
        </w:rPr>
        <w:t xml:space="preserve">Observatori </w:t>
      </w:r>
      <w:r w:rsidRPr="001466FB">
        <w:rPr>
          <w:i/>
          <w:sz w:val="28"/>
          <w:szCs w:val="28"/>
          <w:lang w:val="ro-RO"/>
        </w:rPr>
        <w:t xml:space="preserve">IPNA Compania ”Teleradio-Moldova” </w:t>
      </w:r>
      <w:r>
        <w:rPr>
          <w:bCs/>
          <w:i/>
          <w:sz w:val="28"/>
          <w:szCs w:val="28"/>
          <w:lang w:val="ro-RO"/>
        </w:rPr>
        <w:t>pentru anul 2015.</w:t>
      </w:r>
    </w:p>
    <w:p w:rsidR="00031C29" w:rsidRPr="001466FB" w:rsidRDefault="00031C29" w:rsidP="00031C29">
      <w:pPr>
        <w:pStyle w:val="Standard"/>
        <w:jc w:val="both"/>
        <w:rPr>
          <w:b/>
          <w:bCs/>
          <w:i/>
          <w:sz w:val="28"/>
          <w:szCs w:val="28"/>
          <w:lang w:val="ro-RO"/>
        </w:rPr>
      </w:pPr>
    </w:p>
    <w:p w:rsidR="007F285D" w:rsidRPr="001466FB" w:rsidRDefault="007F285D" w:rsidP="007F285D">
      <w:pPr>
        <w:pStyle w:val="Standard"/>
        <w:ind w:firstLine="709"/>
        <w:jc w:val="both"/>
        <w:rPr>
          <w:b/>
          <w:bCs/>
          <w:sz w:val="28"/>
          <w:szCs w:val="28"/>
          <w:lang w:val="ro-RO"/>
        </w:rPr>
      </w:pPr>
      <w:r w:rsidRPr="001466FB">
        <w:rPr>
          <w:b/>
          <w:bCs/>
          <w:sz w:val="28"/>
          <w:szCs w:val="28"/>
          <w:lang w:val="ro-RO"/>
        </w:rPr>
        <w:t xml:space="preserve">S-a votat: „PRO” – 7 voturi (D. Deleu; L. </w:t>
      </w:r>
      <w:proofErr w:type="spellStart"/>
      <w:r w:rsidRPr="001466FB">
        <w:rPr>
          <w:b/>
          <w:bCs/>
          <w:sz w:val="28"/>
          <w:szCs w:val="28"/>
          <w:lang w:val="ro-RO"/>
        </w:rPr>
        <w:t>Gurez</w:t>
      </w:r>
      <w:proofErr w:type="spellEnd"/>
      <w:r w:rsidRPr="001466FB">
        <w:rPr>
          <w:b/>
          <w:bCs/>
          <w:sz w:val="28"/>
          <w:szCs w:val="28"/>
          <w:lang w:val="ro-RO"/>
        </w:rPr>
        <w:t xml:space="preserve">; P. </w:t>
      </w:r>
      <w:proofErr w:type="spellStart"/>
      <w:r w:rsidRPr="001466FB">
        <w:rPr>
          <w:b/>
          <w:bCs/>
          <w:sz w:val="28"/>
          <w:szCs w:val="28"/>
          <w:lang w:val="ro-RO"/>
        </w:rPr>
        <w:t>Grozavu</w:t>
      </w:r>
      <w:proofErr w:type="spellEnd"/>
      <w:r w:rsidRPr="001466FB">
        <w:rPr>
          <w:b/>
          <w:bCs/>
          <w:sz w:val="28"/>
          <w:szCs w:val="28"/>
          <w:lang w:val="ro-RO"/>
        </w:rPr>
        <w:t xml:space="preserve">; L. Călugăru; S. Nistor; V. </w:t>
      </w:r>
      <w:proofErr w:type="spellStart"/>
      <w:r w:rsidRPr="001466FB">
        <w:rPr>
          <w:b/>
          <w:bCs/>
          <w:sz w:val="28"/>
          <w:szCs w:val="28"/>
          <w:lang w:val="ro-RO"/>
        </w:rPr>
        <w:t>Țapeș</w:t>
      </w:r>
      <w:proofErr w:type="spellEnd"/>
      <w:r w:rsidRPr="001466FB">
        <w:rPr>
          <w:b/>
          <w:bCs/>
          <w:sz w:val="28"/>
          <w:szCs w:val="28"/>
          <w:lang w:val="ro-RO"/>
        </w:rPr>
        <w:t>; L. Vasilache)</w:t>
      </w:r>
    </w:p>
    <w:p w:rsidR="009F50EA" w:rsidRPr="001466FB" w:rsidRDefault="009F50EA">
      <w:pPr>
        <w:pStyle w:val="Standard"/>
        <w:ind w:firstLine="709"/>
        <w:jc w:val="both"/>
        <w:rPr>
          <w:sz w:val="28"/>
          <w:szCs w:val="28"/>
          <w:lang w:val="ro-RO"/>
        </w:rPr>
      </w:pPr>
    </w:p>
    <w:p w:rsidR="001925FC" w:rsidRPr="001466FB" w:rsidRDefault="00AE204E">
      <w:pPr>
        <w:pStyle w:val="Standard"/>
        <w:ind w:firstLine="709"/>
        <w:jc w:val="both"/>
        <w:rPr>
          <w:sz w:val="28"/>
          <w:szCs w:val="28"/>
          <w:lang w:val="ro-RO"/>
        </w:rPr>
      </w:pPr>
      <w:r w:rsidRPr="001466FB">
        <w:rPr>
          <w:sz w:val="28"/>
          <w:szCs w:val="28"/>
          <w:lang w:val="ro-RO"/>
        </w:rPr>
        <w:t xml:space="preserve">Preşedintele CO a </w:t>
      </w:r>
      <w:r w:rsidR="00BD7957">
        <w:rPr>
          <w:sz w:val="28"/>
          <w:szCs w:val="28"/>
          <w:lang w:val="ro-RO"/>
        </w:rPr>
        <w:t xml:space="preserve">constatat epuizarea subiectelor și a </w:t>
      </w:r>
      <w:r w:rsidRPr="001466FB">
        <w:rPr>
          <w:sz w:val="28"/>
          <w:szCs w:val="28"/>
          <w:lang w:val="ro-RO"/>
        </w:rPr>
        <w:t>supus votului încheierea şedinței Consiliului de Observatori al IPNA Compania ”Teleradio-Moldova”.</w:t>
      </w:r>
    </w:p>
    <w:p w:rsidR="001925FC" w:rsidRPr="001466FB" w:rsidRDefault="00AE204E">
      <w:pPr>
        <w:pStyle w:val="Standard"/>
        <w:ind w:firstLine="709"/>
        <w:jc w:val="both"/>
        <w:rPr>
          <w:b/>
          <w:bCs/>
          <w:sz w:val="28"/>
          <w:szCs w:val="28"/>
          <w:lang w:val="ro-RO"/>
        </w:rPr>
      </w:pPr>
      <w:r w:rsidRPr="001466FB">
        <w:rPr>
          <w:b/>
          <w:bCs/>
          <w:sz w:val="28"/>
          <w:szCs w:val="28"/>
          <w:lang w:val="ro-RO"/>
        </w:rPr>
        <w:t xml:space="preserve">S-a votat: „PRO” – 7 voturi (D. Deleu; L. </w:t>
      </w:r>
      <w:proofErr w:type="spellStart"/>
      <w:r w:rsidRPr="001466FB">
        <w:rPr>
          <w:b/>
          <w:bCs/>
          <w:sz w:val="28"/>
          <w:szCs w:val="28"/>
          <w:lang w:val="ro-RO"/>
        </w:rPr>
        <w:t>Gurez</w:t>
      </w:r>
      <w:proofErr w:type="spellEnd"/>
      <w:r w:rsidRPr="001466FB">
        <w:rPr>
          <w:b/>
          <w:bCs/>
          <w:sz w:val="28"/>
          <w:szCs w:val="28"/>
          <w:lang w:val="ro-RO"/>
        </w:rPr>
        <w:t xml:space="preserve">; P. </w:t>
      </w:r>
      <w:proofErr w:type="spellStart"/>
      <w:r w:rsidRPr="001466FB">
        <w:rPr>
          <w:b/>
          <w:bCs/>
          <w:sz w:val="28"/>
          <w:szCs w:val="28"/>
          <w:lang w:val="ro-RO"/>
        </w:rPr>
        <w:t>Grozavu</w:t>
      </w:r>
      <w:proofErr w:type="spellEnd"/>
      <w:r w:rsidRPr="001466FB">
        <w:rPr>
          <w:b/>
          <w:bCs/>
          <w:sz w:val="28"/>
          <w:szCs w:val="28"/>
          <w:lang w:val="ro-RO"/>
        </w:rPr>
        <w:t xml:space="preserve">; L. Călugăru; S. Nistor; V. </w:t>
      </w:r>
      <w:proofErr w:type="spellStart"/>
      <w:r w:rsidRPr="001466FB">
        <w:rPr>
          <w:b/>
          <w:bCs/>
          <w:sz w:val="28"/>
          <w:szCs w:val="28"/>
          <w:lang w:val="ro-RO"/>
        </w:rPr>
        <w:t>Țapeș</w:t>
      </w:r>
      <w:proofErr w:type="spellEnd"/>
      <w:r w:rsidRPr="001466FB">
        <w:rPr>
          <w:b/>
          <w:bCs/>
          <w:sz w:val="28"/>
          <w:szCs w:val="28"/>
          <w:lang w:val="ro-RO"/>
        </w:rPr>
        <w:t>; L. Vasilache)</w:t>
      </w:r>
    </w:p>
    <w:p w:rsidR="001925FC" w:rsidRPr="001466FB" w:rsidRDefault="00AE204E">
      <w:pPr>
        <w:pStyle w:val="Standard"/>
        <w:ind w:firstLine="709"/>
        <w:jc w:val="both"/>
        <w:rPr>
          <w:lang w:val="ro-RO"/>
        </w:rPr>
      </w:pPr>
      <w:r w:rsidRPr="001466FB">
        <w:rPr>
          <w:b/>
          <w:bCs/>
          <w:sz w:val="28"/>
          <w:szCs w:val="28"/>
          <w:lang w:val="ro-RO"/>
        </w:rPr>
        <w:t>Durata şedinţei: 14:00-1</w:t>
      </w:r>
      <w:r w:rsidR="00BD7957">
        <w:rPr>
          <w:b/>
          <w:bCs/>
          <w:sz w:val="28"/>
          <w:szCs w:val="28"/>
          <w:lang w:val="ro-RO"/>
        </w:rPr>
        <w:t>8:1</w:t>
      </w:r>
      <w:r w:rsidRPr="001466FB">
        <w:rPr>
          <w:b/>
          <w:bCs/>
          <w:sz w:val="28"/>
          <w:szCs w:val="28"/>
          <w:lang w:val="ro-RO"/>
        </w:rPr>
        <w:t>0.</w:t>
      </w:r>
    </w:p>
    <w:p w:rsidR="0017469A" w:rsidRDefault="0017469A">
      <w:pPr>
        <w:pStyle w:val="Standard"/>
        <w:ind w:firstLine="709"/>
        <w:jc w:val="both"/>
        <w:rPr>
          <w:sz w:val="28"/>
          <w:szCs w:val="28"/>
          <w:lang w:val="ro-RO"/>
        </w:rPr>
      </w:pPr>
    </w:p>
    <w:p w:rsidR="001925FC" w:rsidRPr="001466FB" w:rsidRDefault="00AE204E">
      <w:pPr>
        <w:pStyle w:val="Standard"/>
        <w:ind w:firstLine="709"/>
        <w:jc w:val="both"/>
        <w:rPr>
          <w:sz w:val="28"/>
          <w:szCs w:val="28"/>
          <w:lang w:val="ro-RO"/>
        </w:rPr>
      </w:pPr>
      <w:r w:rsidRPr="001466FB">
        <w:rPr>
          <w:sz w:val="28"/>
          <w:szCs w:val="28"/>
          <w:lang w:val="ro-RO"/>
        </w:rPr>
        <w:t>Au semnat:</w:t>
      </w:r>
    </w:p>
    <w:p w:rsidR="001925FC" w:rsidRPr="001466FB" w:rsidRDefault="001925FC">
      <w:pPr>
        <w:pStyle w:val="Standard"/>
        <w:ind w:firstLine="709"/>
        <w:jc w:val="both"/>
        <w:rPr>
          <w:b/>
          <w:bCs/>
          <w:sz w:val="28"/>
          <w:szCs w:val="28"/>
          <w:lang w:val="ro-RO"/>
        </w:rPr>
      </w:pPr>
    </w:p>
    <w:p w:rsidR="001925FC" w:rsidRPr="001466FB" w:rsidRDefault="00AE204E">
      <w:pPr>
        <w:pStyle w:val="Standard"/>
        <w:ind w:firstLine="709"/>
        <w:jc w:val="both"/>
        <w:rPr>
          <w:b/>
          <w:bCs/>
          <w:sz w:val="28"/>
          <w:szCs w:val="28"/>
          <w:lang w:val="ro-RO"/>
        </w:rPr>
      </w:pPr>
      <w:r w:rsidRPr="001466FB">
        <w:rPr>
          <w:b/>
          <w:bCs/>
          <w:sz w:val="28"/>
          <w:szCs w:val="28"/>
          <w:lang w:val="ro-RO"/>
        </w:rPr>
        <w:t>Preşedintele</w:t>
      </w:r>
    </w:p>
    <w:p w:rsidR="001925FC" w:rsidRPr="001466FB" w:rsidRDefault="00AE204E">
      <w:pPr>
        <w:pStyle w:val="Standard"/>
        <w:ind w:firstLine="709"/>
        <w:jc w:val="both"/>
        <w:rPr>
          <w:b/>
          <w:bCs/>
          <w:sz w:val="28"/>
          <w:szCs w:val="28"/>
          <w:lang w:val="ro-RO"/>
        </w:rPr>
      </w:pPr>
      <w:r w:rsidRPr="001466FB">
        <w:rPr>
          <w:b/>
          <w:bCs/>
          <w:sz w:val="28"/>
          <w:szCs w:val="28"/>
          <w:lang w:val="ro-RO"/>
        </w:rPr>
        <w:t xml:space="preserve">Consiliului de Observatori                                    </w:t>
      </w:r>
      <w:r w:rsidRPr="001466FB">
        <w:rPr>
          <w:b/>
          <w:bCs/>
          <w:sz w:val="28"/>
          <w:szCs w:val="28"/>
          <w:lang w:val="ro-RO"/>
        </w:rPr>
        <w:tab/>
      </w:r>
      <w:r w:rsidRPr="001466FB">
        <w:rPr>
          <w:b/>
          <w:bCs/>
          <w:sz w:val="28"/>
          <w:szCs w:val="28"/>
          <w:lang w:val="ro-RO"/>
        </w:rPr>
        <w:tab/>
        <w:t>Doina DELEU</w:t>
      </w:r>
    </w:p>
    <w:p w:rsidR="001925FC" w:rsidRPr="001466FB" w:rsidRDefault="001925FC">
      <w:pPr>
        <w:pStyle w:val="Standard"/>
        <w:ind w:firstLine="709"/>
        <w:jc w:val="both"/>
        <w:rPr>
          <w:b/>
          <w:bCs/>
          <w:sz w:val="28"/>
          <w:szCs w:val="28"/>
          <w:lang w:val="ro-RO"/>
        </w:rPr>
      </w:pPr>
    </w:p>
    <w:p w:rsidR="001925FC" w:rsidRPr="001466FB" w:rsidRDefault="00AE204E">
      <w:pPr>
        <w:pStyle w:val="Standard"/>
        <w:ind w:firstLine="709"/>
        <w:jc w:val="both"/>
        <w:rPr>
          <w:b/>
          <w:bCs/>
          <w:sz w:val="28"/>
          <w:szCs w:val="28"/>
          <w:lang w:val="ro-RO"/>
        </w:rPr>
      </w:pPr>
      <w:r w:rsidRPr="001466FB">
        <w:rPr>
          <w:b/>
          <w:bCs/>
          <w:sz w:val="28"/>
          <w:szCs w:val="28"/>
          <w:lang w:val="ro-RO"/>
        </w:rPr>
        <w:t>Secretarul</w:t>
      </w:r>
      <w:r w:rsidR="002B4C13" w:rsidRPr="001466FB">
        <w:rPr>
          <w:b/>
          <w:bCs/>
          <w:sz w:val="28"/>
          <w:szCs w:val="28"/>
          <w:lang w:val="ro-RO"/>
        </w:rPr>
        <w:t xml:space="preserve"> ședinței</w:t>
      </w:r>
    </w:p>
    <w:p w:rsidR="001925FC" w:rsidRPr="001466FB" w:rsidRDefault="00AE204E">
      <w:pPr>
        <w:pStyle w:val="Standard"/>
        <w:ind w:firstLine="709"/>
        <w:jc w:val="both"/>
        <w:rPr>
          <w:lang w:val="ro-RO"/>
        </w:rPr>
      </w:pPr>
      <w:r w:rsidRPr="001466FB">
        <w:rPr>
          <w:b/>
          <w:bCs/>
          <w:sz w:val="28"/>
          <w:szCs w:val="28"/>
          <w:lang w:val="ro-RO"/>
        </w:rPr>
        <w:t xml:space="preserve">Consiliului de Observatori                                   </w:t>
      </w:r>
      <w:r w:rsidRPr="001466FB">
        <w:rPr>
          <w:b/>
          <w:bCs/>
          <w:sz w:val="28"/>
          <w:szCs w:val="28"/>
          <w:lang w:val="ro-RO"/>
        </w:rPr>
        <w:tab/>
      </w:r>
      <w:r w:rsidRPr="001466FB">
        <w:rPr>
          <w:b/>
          <w:bCs/>
          <w:sz w:val="28"/>
          <w:szCs w:val="28"/>
          <w:lang w:val="ro-RO"/>
        </w:rPr>
        <w:tab/>
        <w:t xml:space="preserve">   </w:t>
      </w:r>
      <w:r w:rsidR="002B4C13" w:rsidRPr="001466FB">
        <w:rPr>
          <w:b/>
          <w:bCs/>
          <w:sz w:val="28"/>
          <w:szCs w:val="28"/>
          <w:lang w:val="ro-RO"/>
        </w:rPr>
        <w:tab/>
      </w:r>
      <w:proofErr w:type="spellStart"/>
      <w:r w:rsidR="002B4C13" w:rsidRPr="001466FB">
        <w:rPr>
          <w:b/>
          <w:bCs/>
          <w:sz w:val="28"/>
          <w:szCs w:val="28"/>
          <w:lang w:val="ro-RO"/>
        </w:rPr>
        <w:t>Lilia</w:t>
      </w:r>
      <w:proofErr w:type="spellEnd"/>
      <w:r w:rsidR="002B4C13" w:rsidRPr="001466FB">
        <w:rPr>
          <w:b/>
          <w:bCs/>
          <w:sz w:val="28"/>
          <w:szCs w:val="28"/>
          <w:lang w:val="ro-RO"/>
        </w:rPr>
        <w:t xml:space="preserve"> GUREZ</w:t>
      </w:r>
    </w:p>
    <w:sectPr w:rsidR="001925FC" w:rsidRPr="001466FB" w:rsidSect="001925FC">
      <w:pgSz w:w="11900" w:h="16840"/>
      <w:pgMar w:top="851" w:right="706" w:bottom="851"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1A8" w:rsidRDefault="00E071A8" w:rsidP="001925FC">
      <w:r>
        <w:separator/>
      </w:r>
    </w:p>
  </w:endnote>
  <w:endnote w:type="continuationSeparator" w:id="0">
    <w:p w:rsidR="00E071A8" w:rsidRDefault="00E071A8" w:rsidP="0019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1A8" w:rsidRDefault="00E071A8" w:rsidP="001925FC">
      <w:r>
        <w:separator/>
      </w:r>
    </w:p>
  </w:footnote>
  <w:footnote w:type="continuationSeparator" w:id="0">
    <w:p w:rsidR="00E071A8" w:rsidRDefault="00E071A8" w:rsidP="00192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6"/>
    <w:lvl w:ilvl="0">
      <w:start w:val="14"/>
      <w:numFmt w:val="decimal"/>
      <w:lvlText w:val="%1."/>
      <w:lvlJc w:val="left"/>
      <w:pPr>
        <w:tabs>
          <w:tab w:val="num" w:pos="0"/>
        </w:tabs>
        <w:ind w:left="0" w:firstLine="0"/>
      </w:pPr>
      <w:rPr>
        <w:b/>
        <w:sz w:val="28"/>
        <w:szCs w:val="28"/>
      </w:rPr>
    </w:lvl>
  </w:abstractNum>
  <w:abstractNum w:abstractNumId="1">
    <w:nsid w:val="1B390D61"/>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9E0099A"/>
    <w:multiLevelType w:val="hybridMultilevel"/>
    <w:tmpl w:val="95484FC0"/>
    <w:lvl w:ilvl="0" w:tplc="1374AC24">
      <w:start w:val="1"/>
      <w:numFmt w:val="decimal"/>
      <w:lvlText w:val="%1."/>
      <w:lvlJc w:val="left"/>
      <w:pPr>
        <w:ind w:left="1005" w:hanging="64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FF30628"/>
    <w:multiLevelType w:val="hybridMultilevel"/>
    <w:tmpl w:val="0032D66A"/>
    <w:lvl w:ilvl="0" w:tplc="5FDA9068">
      <w:start w:val="1"/>
      <w:numFmt w:val="decimal"/>
      <w:lvlText w:val="%1."/>
      <w:lvlJc w:val="left"/>
      <w:pPr>
        <w:ind w:left="433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7B3B15"/>
    <w:multiLevelType w:val="hybridMultilevel"/>
    <w:tmpl w:val="57BE7818"/>
    <w:numStyleLink w:val="1"/>
  </w:abstractNum>
  <w:abstractNum w:abstractNumId="5">
    <w:nsid w:val="5915404B"/>
    <w:multiLevelType w:val="hybridMultilevel"/>
    <w:tmpl w:val="57BE7818"/>
    <w:styleLink w:val="1"/>
    <w:lvl w:ilvl="0" w:tplc="B2DA0992">
      <w:start w:val="1"/>
      <w:numFmt w:val="bullet"/>
      <w:lvlText w:val="•"/>
      <w:lvlJc w:val="left"/>
      <w:pPr>
        <w:tabs>
          <w:tab w:val="num" w:pos="780"/>
          <w:tab w:val="left" w:pos="993"/>
        </w:tabs>
        <w:ind w:left="1947" w:hanging="15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49AC6">
      <w:start w:val="1"/>
      <w:numFmt w:val="bullet"/>
      <w:lvlText w:val="o"/>
      <w:lvlJc w:val="left"/>
      <w:pPr>
        <w:tabs>
          <w:tab w:val="left" w:pos="993"/>
          <w:tab w:val="num" w:pos="1500"/>
        </w:tabs>
        <w:ind w:left="2667" w:hanging="15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EF7FC">
      <w:start w:val="1"/>
      <w:numFmt w:val="bullet"/>
      <w:lvlText w:val="▪"/>
      <w:lvlJc w:val="left"/>
      <w:pPr>
        <w:tabs>
          <w:tab w:val="num" w:pos="993"/>
        </w:tabs>
        <w:ind w:left="2160" w:hanging="1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989208">
      <w:start w:val="1"/>
      <w:numFmt w:val="bullet"/>
      <w:lvlText w:val="•"/>
      <w:lvlJc w:val="left"/>
      <w:pPr>
        <w:tabs>
          <w:tab w:val="left" w:pos="993"/>
          <w:tab w:val="num" w:pos="2880"/>
        </w:tabs>
        <w:ind w:left="40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988AE0E">
      <w:start w:val="1"/>
      <w:numFmt w:val="bullet"/>
      <w:lvlText w:val="o"/>
      <w:lvlJc w:val="left"/>
      <w:pPr>
        <w:tabs>
          <w:tab w:val="left" w:pos="993"/>
          <w:tab w:val="num" w:pos="3600"/>
        </w:tabs>
        <w:ind w:left="476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4E3550">
      <w:start w:val="1"/>
      <w:numFmt w:val="bullet"/>
      <w:lvlText w:val="▪"/>
      <w:lvlJc w:val="left"/>
      <w:pPr>
        <w:tabs>
          <w:tab w:val="left" w:pos="993"/>
          <w:tab w:val="num" w:pos="4320"/>
        </w:tabs>
        <w:ind w:left="548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21AFE">
      <w:start w:val="1"/>
      <w:numFmt w:val="bullet"/>
      <w:lvlText w:val="•"/>
      <w:lvlJc w:val="left"/>
      <w:pPr>
        <w:tabs>
          <w:tab w:val="left" w:pos="993"/>
          <w:tab w:val="num" w:pos="5040"/>
        </w:tabs>
        <w:ind w:left="620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1205DC">
      <w:start w:val="1"/>
      <w:numFmt w:val="bullet"/>
      <w:lvlText w:val="o"/>
      <w:lvlJc w:val="left"/>
      <w:pPr>
        <w:tabs>
          <w:tab w:val="left" w:pos="993"/>
          <w:tab w:val="num" w:pos="5760"/>
        </w:tabs>
        <w:ind w:left="692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9E25A8">
      <w:start w:val="1"/>
      <w:numFmt w:val="bullet"/>
      <w:lvlText w:val="▪"/>
      <w:lvlJc w:val="left"/>
      <w:pPr>
        <w:tabs>
          <w:tab w:val="left" w:pos="993"/>
          <w:tab w:val="num" w:pos="6480"/>
        </w:tabs>
        <w:ind w:left="76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C27608A"/>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3387451"/>
    <w:multiLevelType w:val="hybridMultilevel"/>
    <w:tmpl w:val="80C473EC"/>
    <w:lvl w:ilvl="0" w:tplc="A7DAE0C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CF3CDD"/>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4"/>
  </w:num>
  <w:num w:numId="3">
    <w:abstractNumId w:val="0"/>
  </w:num>
  <w:num w:numId="4">
    <w:abstractNumId w:val="2"/>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1925FC"/>
    <w:rsid w:val="00015866"/>
    <w:rsid w:val="000220ED"/>
    <w:rsid w:val="00027DF0"/>
    <w:rsid w:val="00031C29"/>
    <w:rsid w:val="00035855"/>
    <w:rsid w:val="00046CE6"/>
    <w:rsid w:val="000563F7"/>
    <w:rsid w:val="00070F70"/>
    <w:rsid w:val="000828CC"/>
    <w:rsid w:val="000A2918"/>
    <w:rsid w:val="000A4B54"/>
    <w:rsid w:val="000B41AC"/>
    <w:rsid w:val="000B5323"/>
    <w:rsid w:val="000D09E0"/>
    <w:rsid w:val="000E3AD4"/>
    <w:rsid w:val="00104BDA"/>
    <w:rsid w:val="00110AA4"/>
    <w:rsid w:val="0012283E"/>
    <w:rsid w:val="001466FB"/>
    <w:rsid w:val="00162D05"/>
    <w:rsid w:val="0017469A"/>
    <w:rsid w:val="001873AC"/>
    <w:rsid w:val="001925FC"/>
    <w:rsid w:val="001B5FDC"/>
    <w:rsid w:val="001E521E"/>
    <w:rsid w:val="001F426A"/>
    <w:rsid w:val="001F634E"/>
    <w:rsid w:val="00251137"/>
    <w:rsid w:val="00251F9A"/>
    <w:rsid w:val="002543C5"/>
    <w:rsid w:val="00256D52"/>
    <w:rsid w:val="00275EE6"/>
    <w:rsid w:val="00281DF3"/>
    <w:rsid w:val="00281F8C"/>
    <w:rsid w:val="002B4C13"/>
    <w:rsid w:val="002E4525"/>
    <w:rsid w:val="00315E6F"/>
    <w:rsid w:val="00331034"/>
    <w:rsid w:val="0038586D"/>
    <w:rsid w:val="003B2EC2"/>
    <w:rsid w:val="003C2E9A"/>
    <w:rsid w:val="003D052A"/>
    <w:rsid w:val="003F103F"/>
    <w:rsid w:val="004A5997"/>
    <w:rsid w:val="00504C61"/>
    <w:rsid w:val="00510DDF"/>
    <w:rsid w:val="005309E2"/>
    <w:rsid w:val="00552B86"/>
    <w:rsid w:val="005D077D"/>
    <w:rsid w:val="005D3E2A"/>
    <w:rsid w:val="005D41D7"/>
    <w:rsid w:val="00600847"/>
    <w:rsid w:val="00613DF6"/>
    <w:rsid w:val="00626B38"/>
    <w:rsid w:val="00670B90"/>
    <w:rsid w:val="00695CB2"/>
    <w:rsid w:val="006F112D"/>
    <w:rsid w:val="006F2902"/>
    <w:rsid w:val="006F37FB"/>
    <w:rsid w:val="006F3A15"/>
    <w:rsid w:val="007221FA"/>
    <w:rsid w:val="00725765"/>
    <w:rsid w:val="007449F4"/>
    <w:rsid w:val="00746C83"/>
    <w:rsid w:val="007470C9"/>
    <w:rsid w:val="0078641A"/>
    <w:rsid w:val="007F285D"/>
    <w:rsid w:val="00807D88"/>
    <w:rsid w:val="008274FD"/>
    <w:rsid w:val="008C6601"/>
    <w:rsid w:val="008D276E"/>
    <w:rsid w:val="008F437B"/>
    <w:rsid w:val="009020A9"/>
    <w:rsid w:val="00935477"/>
    <w:rsid w:val="009571D5"/>
    <w:rsid w:val="009B1AF4"/>
    <w:rsid w:val="009C1DA0"/>
    <w:rsid w:val="009F50EA"/>
    <w:rsid w:val="00A134F5"/>
    <w:rsid w:val="00A5550C"/>
    <w:rsid w:val="00A67F49"/>
    <w:rsid w:val="00A916A6"/>
    <w:rsid w:val="00AB2AA4"/>
    <w:rsid w:val="00AD3492"/>
    <w:rsid w:val="00AE204E"/>
    <w:rsid w:val="00AE321F"/>
    <w:rsid w:val="00B01F65"/>
    <w:rsid w:val="00B0215E"/>
    <w:rsid w:val="00B3543D"/>
    <w:rsid w:val="00B453F4"/>
    <w:rsid w:val="00B465BB"/>
    <w:rsid w:val="00B54970"/>
    <w:rsid w:val="00B7049C"/>
    <w:rsid w:val="00BD2150"/>
    <w:rsid w:val="00BD7957"/>
    <w:rsid w:val="00BF2510"/>
    <w:rsid w:val="00C36037"/>
    <w:rsid w:val="00C36E91"/>
    <w:rsid w:val="00CC0295"/>
    <w:rsid w:val="00CC0D46"/>
    <w:rsid w:val="00CC4C7E"/>
    <w:rsid w:val="00CC5A61"/>
    <w:rsid w:val="00CD087B"/>
    <w:rsid w:val="00CE3FA8"/>
    <w:rsid w:val="00D1318E"/>
    <w:rsid w:val="00D64D58"/>
    <w:rsid w:val="00D76D76"/>
    <w:rsid w:val="00D84CF4"/>
    <w:rsid w:val="00DA3576"/>
    <w:rsid w:val="00DF111A"/>
    <w:rsid w:val="00DF4196"/>
    <w:rsid w:val="00E071A8"/>
    <w:rsid w:val="00E60B51"/>
    <w:rsid w:val="00E924FC"/>
    <w:rsid w:val="00E92A23"/>
    <w:rsid w:val="00ED3465"/>
    <w:rsid w:val="00EE0DBD"/>
    <w:rsid w:val="00EF5D07"/>
    <w:rsid w:val="00F60940"/>
    <w:rsid w:val="00F73D39"/>
    <w:rsid w:val="00F7455B"/>
    <w:rsid w:val="00F80934"/>
    <w:rsid w:val="00F855A1"/>
    <w:rsid w:val="00FA2629"/>
    <w:rsid w:val="00FB1828"/>
    <w:rsid w:val="00FB4774"/>
    <w:rsid w:val="00FD7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77"/>
  </w:style>
  <w:style w:type="paragraph" w:styleId="10">
    <w:name w:val="heading 1"/>
    <w:basedOn w:val="a"/>
    <w:next w:val="a"/>
    <w:link w:val="11"/>
    <w:uiPriority w:val="9"/>
    <w:qFormat/>
    <w:rsid w:val="0093547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93547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93547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93547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935477"/>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935477"/>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93547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93547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93547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25FC"/>
    <w:rPr>
      <w:u w:val="single"/>
    </w:rPr>
  </w:style>
  <w:style w:type="table" w:customStyle="1" w:styleId="TableNormal">
    <w:name w:val="Table Normal"/>
    <w:rsid w:val="001925FC"/>
    <w:tblPr>
      <w:tblInd w:w="0" w:type="dxa"/>
      <w:tblCellMar>
        <w:top w:w="0" w:type="dxa"/>
        <w:left w:w="0" w:type="dxa"/>
        <w:bottom w:w="0" w:type="dxa"/>
        <w:right w:w="0" w:type="dxa"/>
      </w:tblCellMar>
    </w:tblPr>
  </w:style>
  <w:style w:type="paragraph" w:customStyle="1" w:styleId="a4">
    <w:name w:val="Колонтитулы"/>
    <w:rsid w:val="001925FC"/>
    <w:pPr>
      <w:tabs>
        <w:tab w:val="right" w:pos="9020"/>
      </w:tabs>
      <w:ind w:firstLine="0"/>
    </w:pPr>
    <w:rPr>
      <w:rFonts w:ascii="Helvetica" w:eastAsia="Arial Unicode MS" w:hAnsi="Helvetica" w:cs="Arial Unicode MS"/>
      <w:color w:val="000000"/>
      <w:sz w:val="24"/>
      <w:szCs w:val="24"/>
    </w:rPr>
  </w:style>
  <w:style w:type="paragraph" w:customStyle="1" w:styleId="Standard">
    <w:name w:val="Standard"/>
    <w:rsid w:val="001925FC"/>
    <w:pPr>
      <w:widowControl w:val="0"/>
      <w:suppressAutoHyphens/>
      <w:ind w:firstLine="0"/>
    </w:pPr>
    <w:rPr>
      <w:rFonts w:ascii="Times New Roman" w:eastAsia="Arial Unicode MS" w:hAnsi="Times New Roman" w:cs="Arial Unicode MS"/>
      <w:color w:val="000000"/>
      <w:kern w:val="3"/>
      <w:sz w:val="24"/>
      <w:szCs w:val="24"/>
      <w:u w:color="000000"/>
      <w:lang w:val="ru-RU"/>
    </w:rPr>
  </w:style>
  <w:style w:type="paragraph" w:customStyle="1" w:styleId="A5">
    <w:name w:val="Текстовый блок A"/>
    <w:rsid w:val="001925FC"/>
    <w:pPr>
      <w:widowControl w:val="0"/>
      <w:ind w:firstLine="0"/>
    </w:pPr>
    <w:rPr>
      <w:rFonts w:ascii="Times New Roman" w:eastAsia="Arial Unicode MS" w:hAnsi="Times New Roman" w:cs="Arial Unicode MS"/>
      <w:color w:val="000000"/>
      <w:kern w:val="3"/>
      <w:sz w:val="24"/>
      <w:szCs w:val="24"/>
      <w:u w:color="000000"/>
      <w:lang w:val="pt-PT"/>
    </w:rPr>
  </w:style>
  <w:style w:type="paragraph" w:customStyle="1" w:styleId="12">
    <w:name w:val="Без интервала1"/>
    <w:rsid w:val="001925FC"/>
    <w:pPr>
      <w:widowControl w:val="0"/>
      <w:suppressAutoHyphens/>
      <w:ind w:firstLine="0"/>
    </w:pPr>
    <w:rPr>
      <w:rFonts w:ascii="Times New Roman" w:eastAsia="Times New Roman" w:hAnsi="Times New Roman" w:cs="Times New Roman"/>
      <w:color w:val="000000"/>
      <w:kern w:val="3"/>
      <w:sz w:val="24"/>
      <w:szCs w:val="24"/>
      <w:u w:color="000000"/>
      <w:lang w:val="ru-RU"/>
    </w:rPr>
  </w:style>
  <w:style w:type="paragraph" w:styleId="a6">
    <w:name w:val="No Spacing"/>
    <w:basedOn w:val="a"/>
    <w:link w:val="a7"/>
    <w:uiPriority w:val="1"/>
    <w:qFormat/>
    <w:rsid w:val="00935477"/>
    <w:pPr>
      <w:ind w:firstLine="0"/>
    </w:pPr>
  </w:style>
  <w:style w:type="paragraph" w:styleId="a8">
    <w:name w:val="Normal (Web)"/>
    <w:rsid w:val="001925FC"/>
    <w:pPr>
      <w:ind w:firstLine="567"/>
      <w:jc w:val="both"/>
    </w:pPr>
    <w:rPr>
      <w:rFonts w:ascii="Times New Roman" w:eastAsia="Arial Unicode MS" w:hAnsi="Times New Roman" w:cs="Arial Unicode MS"/>
      <w:color w:val="000000"/>
      <w:sz w:val="24"/>
      <w:szCs w:val="24"/>
      <w:u w:color="000000"/>
      <w:lang w:val="ru-RU"/>
    </w:rPr>
  </w:style>
  <w:style w:type="paragraph" w:styleId="a9">
    <w:name w:val="List Paragraph"/>
    <w:basedOn w:val="a"/>
    <w:uiPriority w:val="34"/>
    <w:qFormat/>
    <w:rsid w:val="00935477"/>
    <w:pPr>
      <w:ind w:left="720"/>
      <w:contextualSpacing/>
    </w:pPr>
  </w:style>
  <w:style w:type="numbering" w:customStyle="1" w:styleId="1">
    <w:name w:val="Импортированный стиль 1"/>
    <w:rsid w:val="001925FC"/>
    <w:pPr>
      <w:numPr>
        <w:numId w:val="1"/>
      </w:numPr>
    </w:pPr>
  </w:style>
  <w:style w:type="character" w:customStyle="1" w:styleId="13">
    <w:name w:val="Основной шрифт абзаца1"/>
    <w:rsid w:val="001925FC"/>
    <w:rPr>
      <w:lang w:val="ru-RU"/>
    </w:rPr>
  </w:style>
  <w:style w:type="character" w:customStyle="1" w:styleId="11">
    <w:name w:val="Заголовок 1 Знак"/>
    <w:basedOn w:val="a0"/>
    <w:link w:val="10"/>
    <w:uiPriority w:val="9"/>
    <w:rsid w:val="00935477"/>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935477"/>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935477"/>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935477"/>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935477"/>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35477"/>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35477"/>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35477"/>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35477"/>
    <w:rPr>
      <w:rFonts w:asciiTheme="majorHAnsi" w:eastAsiaTheme="majorEastAsia" w:hAnsiTheme="majorHAnsi" w:cstheme="majorBidi"/>
      <w:i/>
      <w:iCs/>
      <w:color w:val="9BBB59" w:themeColor="accent3"/>
      <w:sz w:val="20"/>
      <w:szCs w:val="20"/>
    </w:rPr>
  </w:style>
  <w:style w:type="paragraph" w:styleId="aa">
    <w:name w:val="caption"/>
    <w:basedOn w:val="a"/>
    <w:next w:val="a"/>
    <w:uiPriority w:val="35"/>
    <w:semiHidden/>
    <w:unhideWhenUsed/>
    <w:qFormat/>
    <w:rsid w:val="00935477"/>
    <w:rPr>
      <w:b/>
      <w:bCs/>
      <w:sz w:val="18"/>
      <w:szCs w:val="18"/>
    </w:rPr>
  </w:style>
  <w:style w:type="paragraph" w:styleId="ab">
    <w:name w:val="Title"/>
    <w:basedOn w:val="a"/>
    <w:next w:val="a"/>
    <w:link w:val="ac"/>
    <w:uiPriority w:val="10"/>
    <w:qFormat/>
    <w:rsid w:val="0093547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c">
    <w:name w:val="Название Знак"/>
    <w:basedOn w:val="a0"/>
    <w:link w:val="ab"/>
    <w:uiPriority w:val="10"/>
    <w:rsid w:val="00935477"/>
    <w:rPr>
      <w:rFonts w:asciiTheme="majorHAnsi" w:eastAsiaTheme="majorEastAsia" w:hAnsiTheme="majorHAnsi" w:cstheme="majorBidi"/>
      <w:i/>
      <w:iCs/>
      <w:color w:val="243F60" w:themeColor="accent1" w:themeShade="7F"/>
      <w:sz w:val="60"/>
      <w:szCs w:val="60"/>
    </w:rPr>
  </w:style>
  <w:style w:type="paragraph" w:styleId="ad">
    <w:name w:val="Subtitle"/>
    <w:basedOn w:val="a"/>
    <w:next w:val="a"/>
    <w:link w:val="ae"/>
    <w:uiPriority w:val="11"/>
    <w:qFormat/>
    <w:rsid w:val="00935477"/>
    <w:pPr>
      <w:spacing w:before="200" w:after="900"/>
      <w:ind w:firstLine="0"/>
      <w:jc w:val="right"/>
    </w:pPr>
    <w:rPr>
      <w:i/>
      <w:iCs/>
      <w:sz w:val="24"/>
      <w:szCs w:val="24"/>
    </w:rPr>
  </w:style>
  <w:style w:type="character" w:customStyle="1" w:styleId="ae">
    <w:name w:val="Подзаголовок Знак"/>
    <w:basedOn w:val="a0"/>
    <w:link w:val="ad"/>
    <w:uiPriority w:val="11"/>
    <w:rsid w:val="00935477"/>
    <w:rPr>
      <w:rFonts w:asciiTheme="minorHAnsi"/>
      <w:i/>
      <w:iCs/>
      <w:sz w:val="24"/>
      <w:szCs w:val="24"/>
    </w:rPr>
  </w:style>
  <w:style w:type="character" w:styleId="af">
    <w:name w:val="Strong"/>
    <w:basedOn w:val="a0"/>
    <w:uiPriority w:val="22"/>
    <w:qFormat/>
    <w:rsid w:val="00935477"/>
    <w:rPr>
      <w:b/>
      <w:bCs/>
      <w:spacing w:val="0"/>
    </w:rPr>
  </w:style>
  <w:style w:type="character" w:styleId="af0">
    <w:name w:val="Emphasis"/>
    <w:qFormat/>
    <w:rsid w:val="00935477"/>
    <w:rPr>
      <w:b/>
      <w:bCs/>
      <w:i/>
      <w:iCs/>
      <w:color w:val="5A5A5A" w:themeColor="text1" w:themeTint="A5"/>
    </w:rPr>
  </w:style>
  <w:style w:type="character" w:customStyle="1" w:styleId="a7">
    <w:name w:val="Без интервала Знак"/>
    <w:basedOn w:val="a0"/>
    <w:link w:val="a6"/>
    <w:uiPriority w:val="99"/>
    <w:rsid w:val="00935477"/>
  </w:style>
  <w:style w:type="paragraph" w:styleId="21">
    <w:name w:val="Quote"/>
    <w:basedOn w:val="a"/>
    <w:next w:val="a"/>
    <w:link w:val="22"/>
    <w:uiPriority w:val="29"/>
    <w:qFormat/>
    <w:rsid w:val="00935477"/>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35477"/>
    <w:rPr>
      <w:rFonts w:asciiTheme="majorHAnsi" w:eastAsiaTheme="majorEastAsia" w:hAnsiTheme="majorHAnsi" w:cstheme="majorBidi"/>
      <w:i/>
      <w:iCs/>
      <w:color w:val="5A5A5A" w:themeColor="text1" w:themeTint="A5"/>
    </w:rPr>
  </w:style>
  <w:style w:type="paragraph" w:styleId="af1">
    <w:name w:val="Intense Quote"/>
    <w:basedOn w:val="a"/>
    <w:next w:val="a"/>
    <w:link w:val="af2"/>
    <w:uiPriority w:val="30"/>
    <w:qFormat/>
    <w:rsid w:val="0093547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2">
    <w:name w:val="Выделенная цитата Знак"/>
    <w:basedOn w:val="a0"/>
    <w:link w:val="af1"/>
    <w:uiPriority w:val="30"/>
    <w:rsid w:val="00935477"/>
    <w:rPr>
      <w:rFonts w:asciiTheme="majorHAnsi" w:eastAsiaTheme="majorEastAsia" w:hAnsiTheme="majorHAnsi" w:cstheme="majorBidi"/>
      <w:i/>
      <w:iCs/>
      <w:color w:val="FFFFFF" w:themeColor="background1"/>
      <w:sz w:val="24"/>
      <w:szCs w:val="24"/>
      <w:shd w:val="clear" w:color="auto" w:fill="4F81BD" w:themeFill="accent1"/>
    </w:rPr>
  </w:style>
  <w:style w:type="character" w:styleId="af3">
    <w:name w:val="Subtle Emphasis"/>
    <w:uiPriority w:val="19"/>
    <w:qFormat/>
    <w:rsid w:val="00935477"/>
    <w:rPr>
      <w:i/>
      <w:iCs/>
      <w:color w:val="5A5A5A" w:themeColor="text1" w:themeTint="A5"/>
    </w:rPr>
  </w:style>
  <w:style w:type="character" w:styleId="af4">
    <w:name w:val="Intense Emphasis"/>
    <w:uiPriority w:val="21"/>
    <w:qFormat/>
    <w:rsid w:val="00935477"/>
    <w:rPr>
      <w:b/>
      <w:bCs/>
      <w:i/>
      <w:iCs/>
      <w:color w:val="4F81BD" w:themeColor="accent1"/>
      <w:sz w:val="22"/>
      <w:szCs w:val="22"/>
    </w:rPr>
  </w:style>
  <w:style w:type="character" w:styleId="af5">
    <w:name w:val="Subtle Reference"/>
    <w:uiPriority w:val="31"/>
    <w:qFormat/>
    <w:rsid w:val="00935477"/>
    <w:rPr>
      <w:color w:val="auto"/>
      <w:u w:val="single" w:color="9BBB59" w:themeColor="accent3"/>
    </w:rPr>
  </w:style>
  <w:style w:type="character" w:styleId="af6">
    <w:name w:val="Intense Reference"/>
    <w:basedOn w:val="a0"/>
    <w:uiPriority w:val="32"/>
    <w:qFormat/>
    <w:rsid w:val="00935477"/>
    <w:rPr>
      <w:b/>
      <w:bCs/>
      <w:color w:val="76923C" w:themeColor="accent3" w:themeShade="BF"/>
      <w:u w:val="single" w:color="9BBB59" w:themeColor="accent3"/>
    </w:rPr>
  </w:style>
  <w:style w:type="character" w:styleId="af7">
    <w:name w:val="Book Title"/>
    <w:basedOn w:val="a0"/>
    <w:uiPriority w:val="33"/>
    <w:qFormat/>
    <w:rsid w:val="00935477"/>
    <w:rPr>
      <w:rFonts w:asciiTheme="majorHAnsi" w:eastAsiaTheme="majorEastAsia" w:hAnsiTheme="majorHAnsi" w:cstheme="majorBidi"/>
      <w:b/>
      <w:bCs/>
      <w:i/>
      <w:iCs/>
      <w:color w:val="auto"/>
    </w:rPr>
  </w:style>
  <w:style w:type="paragraph" w:styleId="af8">
    <w:name w:val="TOC Heading"/>
    <w:basedOn w:val="10"/>
    <w:next w:val="a"/>
    <w:uiPriority w:val="39"/>
    <w:semiHidden/>
    <w:unhideWhenUsed/>
    <w:qFormat/>
    <w:rsid w:val="00935477"/>
    <w:pPr>
      <w:outlineLvl w:val="9"/>
    </w:pPr>
  </w:style>
  <w:style w:type="paragraph" w:styleId="af9">
    <w:name w:val="header"/>
    <w:basedOn w:val="a"/>
    <w:link w:val="afa"/>
    <w:uiPriority w:val="99"/>
    <w:semiHidden/>
    <w:unhideWhenUsed/>
    <w:rsid w:val="00FB1828"/>
    <w:pPr>
      <w:tabs>
        <w:tab w:val="center" w:pos="4677"/>
        <w:tab w:val="right" w:pos="9355"/>
      </w:tabs>
    </w:pPr>
  </w:style>
  <w:style w:type="character" w:customStyle="1" w:styleId="afa">
    <w:name w:val="Верхний колонтитул Знак"/>
    <w:basedOn w:val="a0"/>
    <w:link w:val="af9"/>
    <w:uiPriority w:val="99"/>
    <w:semiHidden/>
    <w:rsid w:val="00FB1828"/>
  </w:style>
  <w:style w:type="paragraph" w:styleId="afb">
    <w:name w:val="footer"/>
    <w:basedOn w:val="a"/>
    <w:link w:val="afc"/>
    <w:uiPriority w:val="99"/>
    <w:semiHidden/>
    <w:unhideWhenUsed/>
    <w:rsid w:val="00FB1828"/>
    <w:pPr>
      <w:tabs>
        <w:tab w:val="center" w:pos="4677"/>
        <w:tab w:val="right" w:pos="9355"/>
      </w:tabs>
    </w:pPr>
  </w:style>
  <w:style w:type="character" w:customStyle="1" w:styleId="afc">
    <w:name w:val="Нижний колонтитул Знак"/>
    <w:basedOn w:val="a0"/>
    <w:link w:val="afb"/>
    <w:uiPriority w:val="99"/>
    <w:semiHidden/>
    <w:rsid w:val="00FB1828"/>
  </w:style>
  <w:style w:type="table" w:styleId="afd">
    <w:name w:val="Table Grid"/>
    <w:basedOn w:val="a1"/>
    <w:uiPriority w:val="59"/>
    <w:rsid w:val="00031C29"/>
    <w:pPr>
      <w:ind w:firstLine="0"/>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Deleu</dc:creator>
  <cp:lastModifiedBy>ddeleu</cp:lastModifiedBy>
  <cp:revision>77</cp:revision>
  <cp:lastPrinted>2016-01-15T11:11:00Z</cp:lastPrinted>
  <dcterms:created xsi:type="dcterms:W3CDTF">2016-01-14T16:17:00Z</dcterms:created>
  <dcterms:modified xsi:type="dcterms:W3CDTF">2016-01-19T08:48:00Z</dcterms:modified>
</cp:coreProperties>
</file>